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9920" w14:textId="6E14BC3D" w:rsidR="00D637E4" w:rsidRPr="00AF2D60" w:rsidRDefault="00223458" w:rsidP="00505845">
      <w:pPr>
        <w:spacing w:after="0" w:line="240" w:lineRule="auto"/>
        <w:rPr>
          <w:rFonts w:ascii="Arial" w:hAnsi="Arial" w:cs="Arial"/>
          <w:b/>
          <w:bCs/>
          <w:sz w:val="24"/>
          <w:szCs w:val="24"/>
        </w:rPr>
      </w:pPr>
      <w:r w:rsidRPr="00AF2D60">
        <w:rPr>
          <w:rFonts w:ascii="Arial" w:hAnsi="Arial" w:cs="Arial"/>
          <w:b/>
          <w:bCs/>
          <w:sz w:val="24"/>
          <w:szCs w:val="24"/>
        </w:rPr>
        <w:t>Edital n° 004</w:t>
      </w:r>
      <w:r w:rsidR="00920729" w:rsidRPr="00AF2D60">
        <w:rPr>
          <w:rFonts w:ascii="Arial" w:hAnsi="Arial" w:cs="Arial"/>
          <w:b/>
          <w:bCs/>
          <w:sz w:val="24"/>
          <w:szCs w:val="24"/>
        </w:rPr>
        <w:t>/2023 COMDICA</w:t>
      </w:r>
    </w:p>
    <w:p w14:paraId="36C366C0" w14:textId="6500982A" w:rsidR="00454B6E" w:rsidRPr="00AF2D60" w:rsidRDefault="00B31EC0" w:rsidP="00AF2D60">
      <w:pPr>
        <w:pStyle w:val="Standard"/>
        <w:shd w:val="clear" w:color="auto" w:fill="FFFFFF"/>
        <w:spacing w:before="240" w:after="240" w:line="276" w:lineRule="auto"/>
        <w:ind w:left="3402" w:right="170"/>
        <w:jc w:val="both"/>
        <w:rPr>
          <w:rFonts w:ascii="Arial" w:hAnsi="Arial" w:cs="Arial"/>
          <w:bCs/>
          <w:color w:val="000000"/>
          <w:lang w:eastAsia="pt-BR"/>
        </w:rPr>
      </w:pPr>
      <w:r w:rsidRPr="00AF2D60">
        <w:rPr>
          <w:rFonts w:ascii="Arial" w:hAnsi="Arial" w:cs="Arial"/>
          <w:bCs/>
          <w:color w:val="000000"/>
          <w:lang w:eastAsia="pt-BR"/>
        </w:rPr>
        <w:t xml:space="preserve">Divulga as especificações relativas à Prova </w:t>
      </w:r>
      <w:r w:rsidR="00EC1F5C" w:rsidRPr="00AF2D60">
        <w:rPr>
          <w:rFonts w:ascii="Arial" w:hAnsi="Arial" w:cs="Arial"/>
          <w:bCs/>
          <w:color w:val="000000"/>
          <w:lang w:eastAsia="pt-BR"/>
        </w:rPr>
        <w:t>de Conhecimentos Específicos</w:t>
      </w:r>
      <w:r w:rsidR="00A92247" w:rsidRPr="00AF2D60">
        <w:rPr>
          <w:rFonts w:ascii="Arial" w:hAnsi="Arial" w:cs="Arial"/>
          <w:bCs/>
          <w:color w:val="000000"/>
          <w:lang w:eastAsia="pt-BR"/>
        </w:rPr>
        <w:t>, retifica o Calendário Oficial e dá outras providências</w:t>
      </w:r>
      <w:r w:rsidRPr="00AF2D60">
        <w:rPr>
          <w:rFonts w:ascii="Arial" w:hAnsi="Arial" w:cs="Arial"/>
          <w:bCs/>
          <w:color w:val="000000"/>
          <w:lang w:eastAsia="pt-BR"/>
        </w:rPr>
        <w:t>.</w:t>
      </w:r>
    </w:p>
    <w:p w14:paraId="30A024F8" w14:textId="787169DD" w:rsidR="00AF2D60" w:rsidRPr="00AF2D60" w:rsidRDefault="00AF2D60" w:rsidP="00AF2D60">
      <w:pPr>
        <w:spacing w:after="0" w:line="240" w:lineRule="auto"/>
        <w:ind w:firstLine="708"/>
        <w:jc w:val="both"/>
        <w:rPr>
          <w:rFonts w:ascii="Arial" w:hAnsi="Arial" w:cs="Arial"/>
          <w:sz w:val="24"/>
          <w:szCs w:val="24"/>
        </w:rPr>
      </w:pPr>
      <w:r w:rsidRPr="00557DE3">
        <w:rPr>
          <w:rFonts w:ascii="Arial" w:hAnsi="Arial" w:cs="Arial"/>
          <w:sz w:val="24"/>
          <w:szCs w:val="24"/>
        </w:rPr>
        <w:t xml:space="preserve">O Conselho Municipal dos Direitos da Criança e do Adolescente (COMDICA) de Bom Princípio, no uso de suas atribuições legais, considerando o disposto no art. 132 e 139 da Lei Federal nº 8.069/1990 (Estatuto da Criança e do Adolescente), na Resolução Conanda nº </w:t>
      </w:r>
      <w:r w:rsidRPr="005A19D2">
        <w:rPr>
          <w:rFonts w:ascii="Arial" w:hAnsi="Arial" w:cs="Arial"/>
          <w:sz w:val="24"/>
          <w:szCs w:val="24"/>
        </w:rPr>
        <w:t xml:space="preserve">170/2014 e na Lei Municipal nº 1527/2008, </w:t>
      </w:r>
      <w:r>
        <w:rPr>
          <w:rFonts w:ascii="Arial" w:hAnsi="Arial" w:cs="Arial"/>
          <w:sz w:val="24"/>
          <w:szCs w:val="24"/>
        </w:rPr>
        <w:t>sem prejuízo das disposições já previstas no Edital de Abertura das Inscrições, faz saber as especificações relativas à prova de Conhecimentos Específicos:</w:t>
      </w:r>
    </w:p>
    <w:p w14:paraId="6B50CC21" w14:textId="77777777" w:rsidR="00454B6E" w:rsidRPr="00AF2D60" w:rsidRDefault="00454B6E" w:rsidP="0006420A">
      <w:pPr>
        <w:pStyle w:val="Corpodetexto"/>
        <w:spacing w:after="0"/>
        <w:ind w:right="-1"/>
        <w:jc w:val="both"/>
        <w:rPr>
          <w:rFonts w:ascii="Arial" w:hAnsi="Arial" w:cs="Arial"/>
          <w:b/>
        </w:rPr>
      </w:pPr>
    </w:p>
    <w:p w14:paraId="62546970" w14:textId="12AFDDCD" w:rsidR="00B31EC0" w:rsidRPr="00AF2D60" w:rsidRDefault="00454B6E" w:rsidP="0006420A">
      <w:pPr>
        <w:pStyle w:val="Corpodetexto"/>
        <w:spacing w:after="0"/>
        <w:ind w:right="-1"/>
        <w:jc w:val="both"/>
        <w:rPr>
          <w:rFonts w:ascii="Arial" w:hAnsi="Arial" w:cs="Arial"/>
          <w:b/>
        </w:rPr>
      </w:pPr>
      <w:r w:rsidRPr="00AF2D60">
        <w:rPr>
          <w:rFonts w:ascii="Arial" w:hAnsi="Arial" w:cs="Arial"/>
          <w:b/>
        </w:rPr>
        <w:t>1.</w:t>
      </w:r>
      <w:r w:rsidR="00B31EC0" w:rsidRPr="00AF2D60">
        <w:rPr>
          <w:rFonts w:ascii="Arial" w:hAnsi="Arial" w:cs="Arial"/>
          <w:b/>
        </w:rPr>
        <w:t xml:space="preserve"> </w:t>
      </w:r>
      <w:r w:rsidRPr="00AF2D60">
        <w:rPr>
          <w:rFonts w:ascii="Arial" w:hAnsi="Arial" w:cs="Arial"/>
          <w:b/>
        </w:rPr>
        <w:t xml:space="preserve">DA PROVA </w:t>
      </w:r>
      <w:r w:rsidR="00EC1F5C" w:rsidRPr="00AF2D60">
        <w:rPr>
          <w:rFonts w:ascii="Arial" w:hAnsi="Arial" w:cs="Arial"/>
          <w:b/>
        </w:rPr>
        <w:t>DE CONHECIMENTOS ESPECÍFICOS</w:t>
      </w:r>
      <w:r w:rsidRPr="00AF2D60">
        <w:rPr>
          <w:rFonts w:ascii="Arial" w:hAnsi="Arial" w:cs="Arial"/>
          <w:b/>
        </w:rPr>
        <w:t>:</w:t>
      </w:r>
    </w:p>
    <w:p w14:paraId="5B5DE0A0" w14:textId="77777777" w:rsidR="00B31EC0" w:rsidRPr="00AF2D60" w:rsidRDefault="00B31EC0" w:rsidP="0006420A">
      <w:pPr>
        <w:spacing w:after="0"/>
        <w:jc w:val="both"/>
        <w:rPr>
          <w:rFonts w:ascii="Arial" w:hAnsi="Arial" w:cs="Arial"/>
          <w:b/>
          <w:sz w:val="24"/>
          <w:szCs w:val="24"/>
        </w:rPr>
      </w:pPr>
    </w:p>
    <w:p w14:paraId="1DA2723F" w14:textId="6FA82CDC" w:rsidR="00B31EC0" w:rsidRPr="00AF2D60" w:rsidRDefault="00B31EC0" w:rsidP="005C2556">
      <w:pPr>
        <w:spacing w:after="0"/>
        <w:jc w:val="both"/>
        <w:rPr>
          <w:rFonts w:ascii="Arial" w:hAnsi="Arial" w:cs="Arial"/>
          <w:sz w:val="24"/>
          <w:szCs w:val="24"/>
        </w:rPr>
      </w:pPr>
      <w:r w:rsidRPr="00AF2D60">
        <w:rPr>
          <w:rFonts w:ascii="Arial" w:hAnsi="Arial" w:cs="Arial"/>
          <w:b/>
          <w:sz w:val="24"/>
          <w:szCs w:val="24"/>
        </w:rPr>
        <w:t>1.1</w:t>
      </w:r>
      <w:r w:rsidRPr="00AF2D60">
        <w:rPr>
          <w:rFonts w:ascii="Arial" w:hAnsi="Arial" w:cs="Arial"/>
          <w:sz w:val="24"/>
          <w:szCs w:val="24"/>
        </w:rPr>
        <w:t xml:space="preserve">. </w:t>
      </w:r>
      <w:r w:rsidR="00EC1F5C" w:rsidRPr="00AF2D60">
        <w:rPr>
          <w:rFonts w:ascii="Arial" w:hAnsi="Arial" w:cs="Arial"/>
          <w:sz w:val="24"/>
          <w:szCs w:val="24"/>
        </w:rPr>
        <w:t>A</w:t>
      </w:r>
      <w:r w:rsidRPr="00AF2D60">
        <w:rPr>
          <w:rFonts w:ascii="Arial" w:hAnsi="Arial" w:cs="Arial"/>
          <w:sz w:val="24"/>
          <w:szCs w:val="24"/>
        </w:rPr>
        <w:t xml:space="preserve"> respectiva prova</w:t>
      </w:r>
      <w:r w:rsidR="00104DAB" w:rsidRPr="00AF2D60">
        <w:rPr>
          <w:rFonts w:ascii="Arial" w:hAnsi="Arial" w:cs="Arial"/>
          <w:sz w:val="24"/>
          <w:szCs w:val="24"/>
        </w:rPr>
        <w:t xml:space="preserve"> possui caráter </w:t>
      </w:r>
      <w:r w:rsidR="00104DAB" w:rsidRPr="00AF2D60">
        <w:rPr>
          <w:rFonts w:ascii="Arial" w:hAnsi="Arial" w:cs="Arial"/>
          <w:b/>
          <w:sz w:val="24"/>
          <w:szCs w:val="24"/>
        </w:rPr>
        <w:t>eliminatório</w:t>
      </w:r>
      <w:r w:rsidR="00104DAB" w:rsidRPr="00AF2D60">
        <w:rPr>
          <w:rFonts w:ascii="Arial" w:hAnsi="Arial" w:cs="Arial"/>
          <w:sz w:val="24"/>
          <w:szCs w:val="24"/>
        </w:rPr>
        <w:t xml:space="preserve"> e</w:t>
      </w:r>
      <w:r w:rsidRPr="00AF2D60">
        <w:rPr>
          <w:rFonts w:ascii="Arial" w:hAnsi="Arial" w:cs="Arial"/>
          <w:sz w:val="24"/>
          <w:szCs w:val="24"/>
        </w:rPr>
        <w:t xml:space="preserve"> será constituída por </w:t>
      </w:r>
      <w:r w:rsidR="008803E9" w:rsidRPr="00AF2D60">
        <w:rPr>
          <w:rFonts w:ascii="Arial" w:hAnsi="Arial" w:cs="Arial"/>
          <w:b/>
          <w:sz w:val="24"/>
          <w:szCs w:val="24"/>
        </w:rPr>
        <w:t>3</w:t>
      </w:r>
      <w:r w:rsidR="00D31A96" w:rsidRPr="00AF2D60">
        <w:rPr>
          <w:rFonts w:ascii="Arial" w:hAnsi="Arial" w:cs="Arial"/>
          <w:b/>
          <w:sz w:val="24"/>
          <w:szCs w:val="24"/>
        </w:rPr>
        <w:t>0</w:t>
      </w:r>
      <w:r w:rsidR="002E0B88" w:rsidRPr="00AF2D60">
        <w:rPr>
          <w:rFonts w:ascii="Arial" w:hAnsi="Arial" w:cs="Arial"/>
          <w:b/>
          <w:sz w:val="24"/>
          <w:szCs w:val="24"/>
        </w:rPr>
        <w:t xml:space="preserve"> </w:t>
      </w:r>
      <w:r w:rsidRPr="00AF2D60">
        <w:rPr>
          <w:rFonts w:ascii="Arial" w:hAnsi="Arial" w:cs="Arial"/>
          <w:b/>
          <w:sz w:val="24"/>
          <w:szCs w:val="24"/>
        </w:rPr>
        <w:t>questões objetivas</w:t>
      </w:r>
      <w:r w:rsidR="00D31A96" w:rsidRPr="00AF2D60">
        <w:rPr>
          <w:rFonts w:ascii="Arial" w:hAnsi="Arial" w:cs="Arial"/>
          <w:sz w:val="24"/>
          <w:szCs w:val="24"/>
        </w:rPr>
        <w:t>, de múltipla escolha, com</w:t>
      </w:r>
      <w:r w:rsidR="00D055F9" w:rsidRPr="00AF2D60">
        <w:rPr>
          <w:rFonts w:ascii="Arial" w:hAnsi="Arial" w:cs="Arial"/>
          <w:sz w:val="24"/>
          <w:szCs w:val="24"/>
        </w:rPr>
        <w:t xml:space="preserve"> até</w:t>
      </w:r>
      <w:r w:rsidRPr="00AF2D60">
        <w:rPr>
          <w:rFonts w:ascii="Arial" w:hAnsi="Arial" w:cs="Arial"/>
          <w:sz w:val="24"/>
          <w:szCs w:val="24"/>
        </w:rPr>
        <w:t xml:space="preserve"> </w:t>
      </w:r>
      <w:r w:rsidR="00D31A96" w:rsidRPr="00AF2D60">
        <w:rPr>
          <w:rFonts w:ascii="Arial" w:hAnsi="Arial" w:cs="Arial"/>
          <w:b/>
          <w:sz w:val="24"/>
          <w:szCs w:val="24"/>
        </w:rPr>
        <w:t>05</w:t>
      </w:r>
      <w:r w:rsidRPr="00AF2D60">
        <w:rPr>
          <w:rFonts w:ascii="Arial" w:hAnsi="Arial" w:cs="Arial"/>
          <w:b/>
          <w:sz w:val="24"/>
          <w:szCs w:val="24"/>
        </w:rPr>
        <w:t xml:space="preserve"> alternativas</w:t>
      </w:r>
      <w:r w:rsidRPr="00AF2D60">
        <w:rPr>
          <w:rFonts w:ascii="Arial" w:hAnsi="Arial" w:cs="Arial"/>
          <w:sz w:val="24"/>
          <w:szCs w:val="24"/>
        </w:rPr>
        <w:t xml:space="preserve">, das quais somente </w:t>
      </w:r>
      <w:r w:rsidRPr="00AF2D60">
        <w:rPr>
          <w:rFonts w:ascii="Arial" w:hAnsi="Arial" w:cs="Arial"/>
          <w:b/>
          <w:sz w:val="24"/>
          <w:szCs w:val="24"/>
        </w:rPr>
        <w:t>uma será a correta</w:t>
      </w:r>
      <w:r w:rsidRPr="00AF2D60">
        <w:rPr>
          <w:rFonts w:ascii="Arial" w:hAnsi="Arial" w:cs="Arial"/>
          <w:sz w:val="24"/>
          <w:szCs w:val="24"/>
        </w:rPr>
        <w:t xml:space="preserve">. </w:t>
      </w:r>
    </w:p>
    <w:p w14:paraId="5C692806" w14:textId="77777777" w:rsidR="005C2556" w:rsidRPr="00AF2D60" w:rsidRDefault="005C2556" w:rsidP="0006420A">
      <w:pPr>
        <w:spacing w:after="0"/>
        <w:jc w:val="both"/>
        <w:rPr>
          <w:rFonts w:ascii="Arial" w:hAnsi="Arial" w:cs="Arial"/>
          <w:sz w:val="24"/>
          <w:szCs w:val="24"/>
        </w:rPr>
      </w:pPr>
    </w:p>
    <w:p w14:paraId="493162D8" w14:textId="64429A43" w:rsidR="005C2556" w:rsidRPr="00AF2D60" w:rsidRDefault="005C2556" w:rsidP="005C2556">
      <w:pPr>
        <w:spacing w:after="0"/>
        <w:jc w:val="both"/>
        <w:rPr>
          <w:rFonts w:ascii="Arial" w:hAnsi="Arial" w:cs="Arial"/>
          <w:b/>
          <w:sz w:val="24"/>
          <w:szCs w:val="24"/>
        </w:rPr>
      </w:pPr>
      <w:r w:rsidRPr="00AF2D60">
        <w:rPr>
          <w:rFonts w:ascii="Arial" w:hAnsi="Arial" w:cs="Arial"/>
          <w:b/>
          <w:sz w:val="24"/>
          <w:szCs w:val="24"/>
        </w:rPr>
        <w:t xml:space="preserve">1.1.1. Tabela de constituição e pontuação da prova objetiva: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9"/>
        <w:gridCol w:w="1436"/>
        <w:gridCol w:w="1784"/>
        <w:gridCol w:w="1784"/>
        <w:gridCol w:w="1784"/>
        <w:gridCol w:w="1784"/>
      </w:tblGrid>
      <w:tr w:rsidR="00D31A96" w:rsidRPr="00AF2D60" w14:paraId="4F27CB65" w14:textId="77777777" w:rsidTr="002A148C">
        <w:trPr>
          <w:trHeight w:val="283"/>
          <w:jc w:val="center"/>
        </w:trPr>
        <w:tc>
          <w:tcPr>
            <w:tcW w:w="1000" w:type="pct"/>
            <w:gridSpan w:val="2"/>
            <w:shd w:val="clear" w:color="auto" w:fill="DBE5F1" w:themeFill="accent1" w:themeFillTint="33"/>
            <w:vAlign w:val="center"/>
          </w:tcPr>
          <w:p w14:paraId="210C38E1" w14:textId="7665176C" w:rsidR="00D31A96" w:rsidRPr="00AF2D60" w:rsidRDefault="002A148C" w:rsidP="00D31A96">
            <w:pPr>
              <w:spacing w:after="0" w:line="240" w:lineRule="auto"/>
              <w:jc w:val="center"/>
              <w:rPr>
                <w:rFonts w:ascii="Arial" w:hAnsi="Arial" w:cs="Arial"/>
                <w:b/>
              </w:rPr>
            </w:pPr>
            <w:r w:rsidRPr="00AF2D60">
              <w:rPr>
                <w:rFonts w:ascii="Arial" w:hAnsi="Arial" w:cs="Arial"/>
                <w:b/>
              </w:rPr>
              <w:t>Tipo de Prova</w:t>
            </w:r>
          </w:p>
        </w:tc>
        <w:tc>
          <w:tcPr>
            <w:tcW w:w="1000" w:type="pct"/>
            <w:shd w:val="clear" w:color="auto" w:fill="DBE5F1" w:themeFill="accent1" w:themeFillTint="33"/>
            <w:vAlign w:val="center"/>
          </w:tcPr>
          <w:p w14:paraId="6CEED63F" w14:textId="4FC15DF7" w:rsidR="00D31A96" w:rsidRPr="00AF2D60" w:rsidRDefault="002A148C" w:rsidP="00D31A96">
            <w:pPr>
              <w:spacing w:after="0" w:line="240" w:lineRule="auto"/>
              <w:jc w:val="center"/>
              <w:rPr>
                <w:rFonts w:ascii="Arial" w:hAnsi="Arial" w:cs="Arial"/>
                <w:b/>
              </w:rPr>
            </w:pPr>
            <w:r w:rsidRPr="00AF2D60">
              <w:rPr>
                <w:rFonts w:ascii="Arial" w:hAnsi="Arial" w:cs="Arial"/>
                <w:b/>
              </w:rPr>
              <w:t>Disciplina</w:t>
            </w:r>
          </w:p>
        </w:tc>
        <w:tc>
          <w:tcPr>
            <w:tcW w:w="1000" w:type="pct"/>
            <w:shd w:val="clear" w:color="auto" w:fill="DBE5F1" w:themeFill="accent1" w:themeFillTint="33"/>
            <w:vAlign w:val="center"/>
          </w:tcPr>
          <w:p w14:paraId="219E114F" w14:textId="076DFAA5" w:rsidR="00D31A96" w:rsidRPr="00AF2D60" w:rsidRDefault="002A148C" w:rsidP="00D31A96">
            <w:pPr>
              <w:pStyle w:val="Ttulo3"/>
              <w:numPr>
                <w:ilvl w:val="0"/>
                <w:numId w:val="0"/>
              </w:numPr>
              <w:ind w:left="-57" w:right="-57"/>
              <w:rPr>
                <w:rFonts w:cs="Arial"/>
                <w:sz w:val="22"/>
                <w:szCs w:val="22"/>
              </w:rPr>
            </w:pPr>
            <w:r w:rsidRPr="00AF2D60">
              <w:rPr>
                <w:rFonts w:cs="Arial"/>
                <w:sz w:val="22"/>
                <w:szCs w:val="22"/>
              </w:rPr>
              <w:t>Nº de Questões</w:t>
            </w:r>
          </w:p>
        </w:tc>
        <w:tc>
          <w:tcPr>
            <w:tcW w:w="1000" w:type="pct"/>
            <w:shd w:val="clear" w:color="auto" w:fill="DBE5F1" w:themeFill="accent1" w:themeFillTint="33"/>
            <w:vAlign w:val="center"/>
          </w:tcPr>
          <w:p w14:paraId="480ABA79" w14:textId="14FF4454" w:rsidR="00D31A96" w:rsidRPr="00AF2D60" w:rsidRDefault="002A148C" w:rsidP="00D31A96">
            <w:pPr>
              <w:spacing w:after="0" w:line="240" w:lineRule="auto"/>
              <w:ind w:left="-57" w:right="-57"/>
              <w:jc w:val="center"/>
              <w:rPr>
                <w:rFonts w:ascii="Arial" w:hAnsi="Arial" w:cs="Arial"/>
                <w:b/>
              </w:rPr>
            </w:pPr>
            <w:r w:rsidRPr="00AF2D60">
              <w:rPr>
                <w:rFonts w:ascii="Arial" w:hAnsi="Arial" w:cs="Arial"/>
                <w:b/>
              </w:rPr>
              <w:t>Peso por Questão</w:t>
            </w:r>
          </w:p>
        </w:tc>
        <w:tc>
          <w:tcPr>
            <w:tcW w:w="1000" w:type="pct"/>
            <w:shd w:val="clear" w:color="auto" w:fill="DBE5F1" w:themeFill="accent1" w:themeFillTint="33"/>
            <w:vAlign w:val="center"/>
          </w:tcPr>
          <w:p w14:paraId="5EA08554" w14:textId="63085E9E" w:rsidR="00D31A96" w:rsidRPr="00AF2D60" w:rsidRDefault="002A148C" w:rsidP="00D31A96">
            <w:pPr>
              <w:spacing w:after="0" w:line="240" w:lineRule="auto"/>
              <w:ind w:left="-57" w:right="-57"/>
              <w:jc w:val="center"/>
              <w:rPr>
                <w:rFonts w:ascii="Arial" w:hAnsi="Arial" w:cs="Arial"/>
                <w:b/>
              </w:rPr>
            </w:pPr>
            <w:r w:rsidRPr="00AF2D60">
              <w:rPr>
                <w:rFonts w:ascii="Arial" w:hAnsi="Arial" w:cs="Arial"/>
                <w:b/>
              </w:rPr>
              <w:t xml:space="preserve">Peso Total </w:t>
            </w:r>
            <w:r w:rsidRPr="00AF2D60">
              <w:rPr>
                <w:rFonts w:ascii="Arial" w:hAnsi="Arial" w:cs="Arial"/>
                <w:b/>
                <w:vertAlign w:val="superscript"/>
              </w:rPr>
              <w:t>(1)</w:t>
            </w:r>
          </w:p>
        </w:tc>
      </w:tr>
      <w:tr w:rsidR="00D31A96" w:rsidRPr="00AF2D60" w14:paraId="0514681A" w14:textId="77777777" w:rsidTr="00585E63">
        <w:trPr>
          <w:trHeight w:val="372"/>
          <w:jc w:val="center"/>
        </w:trPr>
        <w:tc>
          <w:tcPr>
            <w:tcW w:w="1000" w:type="pct"/>
            <w:gridSpan w:val="2"/>
            <w:vAlign w:val="center"/>
          </w:tcPr>
          <w:p w14:paraId="18F26ED5" w14:textId="59B0C5AF" w:rsidR="00D31A96" w:rsidRPr="00AF2D60" w:rsidRDefault="00D31A96" w:rsidP="002A148C">
            <w:pPr>
              <w:spacing w:after="0" w:line="240" w:lineRule="auto"/>
              <w:jc w:val="center"/>
              <w:rPr>
                <w:rFonts w:ascii="Arial" w:hAnsi="Arial" w:cs="Arial"/>
              </w:rPr>
            </w:pPr>
            <w:r w:rsidRPr="00AF2D60">
              <w:rPr>
                <w:rFonts w:ascii="Arial" w:hAnsi="Arial" w:cs="Arial"/>
              </w:rPr>
              <w:t>Objetiva</w:t>
            </w:r>
          </w:p>
        </w:tc>
        <w:tc>
          <w:tcPr>
            <w:tcW w:w="1000" w:type="pct"/>
            <w:vAlign w:val="center"/>
          </w:tcPr>
          <w:p w14:paraId="2792A291" w14:textId="77777777" w:rsidR="00D31A96" w:rsidRPr="00AF2D60" w:rsidRDefault="00D31A96" w:rsidP="002A148C">
            <w:pPr>
              <w:spacing w:after="0" w:line="240" w:lineRule="auto"/>
              <w:rPr>
                <w:rFonts w:ascii="Arial" w:hAnsi="Arial" w:cs="Arial"/>
              </w:rPr>
            </w:pPr>
            <w:r w:rsidRPr="00AF2D60">
              <w:rPr>
                <w:rFonts w:ascii="Arial" w:hAnsi="Arial" w:cs="Arial"/>
              </w:rPr>
              <w:t>Português</w:t>
            </w:r>
          </w:p>
          <w:p w14:paraId="706390FB" w14:textId="0BC2DEFF" w:rsidR="00D31A96" w:rsidRPr="00AF2D60" w:rsidRDefault="002A148C" w:rsidP="002A148C">
            <w:pPr>
              <w:spacing w:after="0" w:line="240" w:lineRule="auto"/>
              <w:rPr>
                <w:rFonts w:ascii="Arial" w:hAnsi="Arial" w:cs="Arial"/>
              </w:rPr>
            </w:pPr>
            <w:r w:rsidRPr="00AF2D60">
              <w:rPr>
                <w:rFonts w:ascii="Arial" w:hAnsi="Arial" w:cs="Arial"/>
              </w:rPr>
              <w:t>Legislação</w:t>
            </w:r>
          </w:p>
        </w:tc>
        <w:tc>
          <w:tcPr>
            <w:tcW w:w="1000" w:type="pct"/>
            <w:vAlign w:val="center"/>
          </w:tcPr>
          <w:p w14:paraId="36BDE705" w14:textId="677A9753" w:rsidR="00D31A96" w:rsidRPr="00AF2D60" w:rsidRDefault="008803E9" w:rsidP="002A148C">
            <w:pPr>
              <w:spacing w:after="0" w:line="240" w:lineRule="auto"/>
              <w:jc w:val="center"/>
              <w:rPr>
                <w:rFonts w:ascii="Arial" w:hAnsi="Arial" w:cs="Arial"/>
              </w:rPr>
            </w:pPr>
            <w:r w:rsidRPr="00AF2D60">
              <w:rPr>
                <w:rFonts w:ascii="Arial" w:hAnsi="Arial" w:cs="Arial"/>
              </w:rPr>
              <w:t>10</w:t>
            </w:r>
          </w:p>
          <w:p w14:paraId="5A276914" w14:textId="506E6D8A" w:rsidR="00D31A96" w:rsidRPr="00AF2D60" w:rsidRDefault="008803E9" w:rsidP="002A148C">
            <w:pPr>
              <w:spacing w:after="0" w:line="240" w:lineRule="auto"/>
              <w:jc w:val="center"/>
              <w:rPr>
                <w:rFonts w:ascii="Arial" w:hAnsi="Arial" w:cs="Arial"/>
              </w:rPr>
            </w:pPr>
            <w:r w:rsidRPr="00AF2D60">
              <w:rPr>
                <w:rFonts w:ascii="Arial" w:hAnsi="Arial" w:cs="Arial"/>
              </w:rPr>
              <w:t>20</w:t>
            </w:r>
          </w:p>
        </w:tc>
        <w:tc>
          <w:tcPr>
            <w:tcW w:w="1000" w:type="pct"/>
            <w:vAlign w:val="center"/>
          </w:tcPr>
          <w:p w14:paraId="34F70FA4" w14:textId="39DF1095" w:rsidR="00D31A96" w:rsidRPr="00AF2D60" w:rsidRDefault="00D31A96" w:rsidP="002A148C">
            <w:pPr>
              <w:spacing w:after="0" w:line="240" w:lineRule="auto"/>
              <w:jc w:val="center"/>
              <w:rPr>
                <w:rFonts w:ascii="Arial" w:hAnsi="Arial" w:cs="Arial"/>
              </w:rPr>
            </w:pPr>
            <w:r w:rsidRPr="00AF2D60">
              <w:rPr>
                <w:rFonts w:ascii="Arial" w:hAnsi="Arial" w:cs="Arial"/>
              </w:rPr>
              <w:t>5,00</w:t>
            </w:r>
          </w:p>
          <w:p w14:paraId="0D879994" w14:textId="1F1CDDFB" w:rsidR="00D31A96" w:rsidRPr="00AF2D60" w:rsidRDefault="00D31A96" w:rsidP="002A148C">
            <w:pPr>
              <w:spacing w:after="0" w:line="240" w:lineRule="auto"/>
              <w:jc w:val="center"/>
              <w:rPr>
                <w:rFonts w:ascii="Arial" w:hAnsi="Arial" w:cs="Arial"/>
              </w:rPr>
            </w:pPr>
            <w:r w:rsidRPr="00AF2D60">
              <w:rPr>
                <w:rFonts w:ascii="Arial" w:hAnsi="Arial" w:cs="Arial"/>
              </w:rPr>
              <w:t>5,00</w:t>
            </w:r>
          </w:p>
        </w:tc>
        <w:tc>
          <w:tcPr>
            <w:tcW w:w="1000" w:type="pct"/>
            <w:vAlign w:val="center"/>
          </w:tcPr>
          <w:p w14:paraId="261B7C16" w14:textId="16AF1C95" w:rsidR="00D31A96" w:rsidRPr="00AF2D60" w:rsidRDefault="00D31A96" w:rsidP="002A148C">
            <w:pPr>
              <w:spacing w:after="0" w:line="240" w:lineRule="auto"/>
              <w:jc w:val="center"/>
              <w:rPr>
                <w:rFonts w:ascii="Arial" w:hAnsi="Arial" w:cs="Arial"/>
              </w:rPr>
            </w:pPr>
            <w:r w:rsidRPr="00AF2D60">
              <w:rPr>
                <w:rFonts w:ascii="Arial" w:hAnsi="Arial" w:cs="Arial"/>
              </w:rPr>
              <w:t>40,00</w:t>
            </w:r>
          </w:p>
          <w:p w14:paraId="67716AA0" w14:textId="71C090CC" w:rsidR="00D31A96" w:rsidRPr="00AF2D60" w:rsidRDefault="00D31A96" w:rsidP="002A148C">
            <w:pPr>
              <w:spacing w:after="0" w:line="240" w:lineRule="auto"/>
              <w:jc w:val="center"/>
              <w:rPr>
                <w:rFonts w:ascii="Arial" w:hAnsi="Arial" w:cs="Arial"/>
              </w:rPr>
            </w:pPr>
            <w:r w:rsidRPr="00AF2D60">
              <w:rPr>
                <w:rFonts w:ascii="Arial" w:hAnsi="Arial" w:cs="Arial"/>
              </w:rPr>
              <w:t>60,00</w:t>
            </w:r>
          </w:p>
        </w:tc>
      </w:tr>
      <w:tr w:rsidR="002A148C" w:rsidRPr="00AF2D60" w14:paraId="5A947E3A" w14:textId="77777777" w:rsidTr="002A148C">
        <w:trPr>
          <w:trHeight w:val="227"/>
          <w:jc w:val="center"/>
        </w:trPr>
        <w:tc>
          <w:tcPr>
            <w:tcW w:w="5000" w:type="pct"/>
            <w:gridSpan w:val="6"/>
            <w:shd w:val="clear" w:color="auto" w:fill="DBE5F1" w:themeFill="accent1" w:themeFillTint="33"/>
            <w:vAlign w:val="center"/>
          </w:tcPr>
          <w:p w14:paraId="38EC415E" w14:textId="61E5F66E" w:rsidR="002A148C" w:rsidRPr="00AF2D60" w:rsidRDefault="002A148C" w:rsidP="002A148C">
            <w:pPr>
              <w:spacing w:after="0" w:line="240" w:lineRule="auto"/>
              <w:jc w:val="center"/>
              <w:rPr>
                <w:rFonts w:ascii="Arial" w:hAnsi="Arial" w:cs="Arial"/>
                <w:b/>
              </w:rPr>
            </w:pPr>
            <w:r w:rsidRPr="00AF2D60">
              <w:rPr>
                <w:rFonts w:ascii="Arial" w:hAnsi="Arial" w:cs="Arial"/>
                <w:b/>
              </w:rPr>
              <w:t>REFERÊNCIA</w:t>
            </w:r>
          </w:p>
        </w:tc>
      </w:tr>
      <w:tr w:rsidR="002A148C" w:rsidRPr="00AF2D60" w14:paraId="0210A4DE" w14:textId="77777777" w:rsidTr="002A148C">
        <w:trPr>
          <w:trHeight w:val="449"/>
          <w:jc w:val="center"/>
        </w:trPr>
        <w:tc>
          <w:tcPr>
            <w:tcW w:w="195" w:type="pct"/>
            <w:vAlign w:val="center"/>
          </w:tcPr>
          <w:p w14:paraId="16288AD8" w14:textId="2AB0CAA9" w:rsidR="002A148C" w:rsidRPr="00AF2D60" w:rsidRDefault="002A148C" w:rsidP="002A148C">
            <w:pPr>
              <w:spacing w:after="0"/>
              <w:jc w:val="center"/>
              <w:rPr>
                <w:rFonts w:ascii="Arial" w:hAnsi="Arial" w:cs="Arial"/>
              </w:rPr>
            </w:pPr>
            <w:r w:rsidRPr="00AF2D60">
              <w:rPr>
                <w:rFonts w:ascii="Arial" w:hAnsi="Arial" w:cs="Arial"/>
                <w:b/>
                <w:bCs/>
              </w:rPr>
              <w:t>1</w:t>
            </w:r>
          </w:p>
        </w:tc>
        <w:tc>
          <w:tcPr>
            <w:tcW w:w="4805" w:type="pct"/>
            <w:gridSpan w:val="5"/>
            <w:vAlign w:val="center"/>
          </w:tcPr>
          <w:p w14:paraId="22DFE2E8" w14:textId="3403576B" w:rsidR="002A148C" w:rsidRPr="00AF2D60" w:rsidRDefault="002A148C" w:rsidP="002A148C">
            <w:pPr>
              <w:spacing w:after="0" w:line="240" w:lineRule="auto"/>
              <w:jc w:val="both"/>
              <w:rPr>
                <w:rFonts w:ascii="Arial" w:hAnsi="Arial" w:cs="Arial"/>
              </w:rPr>
            </w:pPr>
            <w:r w:rsidRPr="00AF2D60">
              <w:rPr>
                <w:rFonts w:ascii="Arial" w:hAnsi="Arial" w:cs="Arial"/>
                <w:color w:val="0D0D0D" w:themeColor="text1" w:themeTint="F2"/>
              </w:rPr>
              <w:t>A</w:t>
            </w:r>
            <w:r w:rsidRPr="00AF2D60">
              <w:rPr>
                <w:rFonts w:ascii="Arial" w:hAnsi="Arial" w:cs="Arial"/>
                <w:color w:val="0D0D0D" w:themeColor="text1" w:themeTint="F2"/>
                <w:lang w:val="pt-PT"/>
              </w:rPr>
              <w:t xml:space="preserve"> pontuação total do candidato, por disciplina, corresponderá ao número de questões que este acertou multiplicado pelo peso por questão daquela disciplina, sendo que a sua nota final na prova objetiva e no certame será o somatório dos pontos obtidos em cada disciplina.</w:t>
            </w:r>
          </w:p>
        </w:tc>
      </w:tr>
    </w:tbl>
    <w:p w14:paraId="4EED4DE6" w14:textId="77777777" w:rsidR="00D31A96" w:rsidRPr="00AF2D60" w:rsidRDefault="00D31A96" w:rsidP="0006420A">
      <w:pPr>
        <w:spacing w:after="0"/>
        <w:jc w:val="both"/>
        <w:rPr>
          <w:rFonts w:ascii="Arial" w:hAnsi="Arial" w:cs="Arial"/>
          <w:bCs/>
          <w:sz w:val="24"/>
          <w:szCs w:val="24"/>
        </w:rPr>
      </w:pPr>
    </w:p>
    <w:p w14:paraId="2A737468" w14:textId="0F37657B" w:rsidR="005C2556" w:rsidRPr="00AF2D60" w:rsidRDefault="005C2556" w:rsidP="005C2556">
      <w:pPr>
        <w:spacing w:after="0"/>
        <w:jc w:val="both"/>
        <w:rPr>
          <w:rFonts w:ascii="Arial" w:hAnsi="Arial" w:cs="Arial"/>
          <w:b/>
          <w:sz w:val="24"/>
          <w:szCs w:val="24"/>
        </w:rPr>
      </w:pPr>
      <w:r w:rsidRPr="00AF2D60">
        <w:rPr>
          <w:rFonts w:ascii="Arial" w:hAnsi="Arial" w:cs="Arial"/>
          <w:b/>
          <w:sz w:val="24"/>
          <w:szCs w:val="24"/>
        </w:rPr>
        <w:t>1.1.2.</w:t>
      </w:r>
      <w:r w:rsidR="00B31EC0" w:rsidRPr="00AF2D60">
        <w:rPr>
          <w:rFonts w:ascii="Arial" w:hAnsi="Arial" w:cs="Arial"/>
          <w:sz w:val="24"/>
          <w:szCs w:val="24"/>
        </w:rPr>
        <w:t xml:space="preserve"> </w:t>
      </w:r>
      <w:r w:rsidRPr="00AF2D60">
        <w:rPr>
          <w:rFonts w:ascii="Arial" w:hAnsi="Arial" w:cs="Arial"/>
          <w:sz w:val="24"/>
          <w:szCs w:val="24"/>
        </w:rPr>
        <w:t xml:space="preserve">As questões de cada disciplina, conforme previsto na tabela acima, serão elaboradas com base nos conteúdos programáticos constantes no </w:t>
      </w:r>
      <w:r w:rsidRPr="00AF2D60">
        <w:rPr>
          <w:rStyle w:val="Hyperlink"/>
          <w:rFonts w:ascii="Arial" w:hAnsi="Arial" w:cs="Arial"/>
          <w:b/>
          <w:color w:val="auto"/>
          <w:sz w:val="24"/>
          <w:szCs w:val="24"/>
          <w:u w:val="none"/>
        </w:rPr>
        <w:t>Anexo</w:t>
      </w:r>
      <w:r w:rsidRPr="00AF2D60">
        <w:rPr>
          <w:rFonts w:ascii="Arial" w:hAnsi="Arial" w:cs="Arial"/>
          <w:sz w:val="24"/>
          <w:szCs w:val="24"/>
        </w:rPr>
        <w:t xml:space="preserve"> deste edital.</w:t>
      </w:r>
    </w:p>
    <w:p w14:paraId="265CB3E9" w14:textId="77777777" w:rsidR="005C2556" w:rsidRPr="00AF2D60" w:rsidRDefault="005C2556" w:rsidP="0006420A">
      <w:pPr>
        <w:spacing w:after="0"/>
        <w:jc w:val="both"/>
        <w:rPr>
          <w:rFonts w:ascii="Arial" w:hAnsi="Arial" w:cs="Arial"/>
          <w:sz w:val="24"/>
          <w:szCs w:val="24"/>
        </w:rPr>
      </w:pPr>
    </w:p>
    <w:p w14:paraId="14792810" w14:textId="4C17D559" w:rsidR="00104DAB" w:rsidRPr="00AF2D60" w:rsidRDefault="00104DAB" w:rsidP="00104DAB">
      <w:pPr>
        <w:spacing w:after="0"/>
        <w:jc w:val="both"/>
        <w:rPr>
          <w:rFonts w:ascii="Arial" w:hAnsi="Arial" w:cs="Arial"/>
          <w:sz w:val="24"/>
          <w:szCs w:val="24"/>
        </w:rPr>
      </w:pPr>
      <w:r w:rsidRPr="00AF2D60">
        <w:rPr>
          <w:rFonts w:ascii="Arial" w:hAnsi="Arial" w:cs="Arial"/>
          <w:b/>
          <w:sz w:val="24"/>
          <w:szCs w:val="24"/>
        </w:rPr>
        <w:t>1.2.</w:t>
      </w:r>
      <w:r w:rsidRPr="00AF2D60">
        <w:rPr>
          <w:rFonts w:ascii="Arial" w:hAnsi="Arial" w:cs="Arial"/>
          <w:sz w:val="24"/>
          <w:szCs w:val="24"/>
        </w:rPr>
        <w:t xml:space="preserve"> </w:t>
      </w:r>
      <w:r w:rsidRPr="00AF2D60">
        <w:rPr>
          <w:rFonts w:ascii="Arial" w:hAnsi="Arial" w:cs="Arial"/>
          <w:b/>
          <w:sz w:val="24"/>
          <w:szCs w:val="24"/>
        </w:rPr>
        <w:t>A prova de conhecimentos específicos será realizada na cidade de Bom Princípio/RS</w:t>
      </w:r>
      <w:r w:rsidRPr="00AF2D60">
        <w:rPr>
          <w:rFonts w:ascii="Arial" w:hAnsi="Arial" w:cs="Arial"/>
          <w:sz w:val="24"/>
          <w:szCs w:val="24"/>
        </w:rPr>
        <w:t>. As informações relativas ao local, horário e demais regras específicas em relação à apresentação dos candidatos serão divulgadas oportunamente, por meio do edital de convocação, restando os candidatos, desde logo, cientes quanto à obrigatoriedade de cumprirem com tais regras, sob pena de eliminação sumária do certame.</w:t>
      </w:r>
    </w:p>
    <w:p w14:paraId="4FBB130B" w14:textId="77777777" w:rsidR="00104DAB" w:rsidRPr="00AF2D60" w:rsidRDefault="00104DAB" w:rsidP="00104DAB">
      <w:pPr>
        <w:spacing w:after="0"/>
        <w:jc w:val="both"/>
        <w:rPr>
          <w:rFonts w:ascii="Arial" w:hAnsi="Arial" w:cs="Arial"/>
          <w:sz w:val="24"/>
          <w:szCs w:val="24"/>
        </w:rPr>
      </w:pPr>
    </w:p>
    <w:p w14:paraId="7C058D29" w14:textId="7E96639B" w:rsidR="00B31EC0" w:rsidRPr="00AF2D60" w:rsidRDefault="005C2556" w:rsidP="0006420A">
      <w:pPr>
        <w:spacing w:after="0"/>
        <w:jc w:val="both"/>
        <w:rPr>
          <w:rFonts w:ascii="Arial" w:hAnsi="Arial" w:cs="Arial"/>
          <w:sz w:val="24"/>
          <w:szCs w:val="24"/>
        </w:rPr>
      </w:pPr>
      <w:r w:rsidRPr="00AF2D60">
        <w:rPr>
          <w:rFonts w:ascii="Arial" w:hAnsi="Arial" w:cs="Arial"/>
          <w:b/>
          <w:sz w:val="24"/>
          <w:szCs w:val="24"/>
        </w:rPr>
        <w:lastRenderedPageBreak/>
        <w:t>1.</w:t>
      </w:r>
      <w:r w:rsidR="00136C71" w:rsidRPr="00AF2D60">
        <w:rPr>
          <w:rFonts w:ascii="Arial" w:hAnsi="Arial" w:cs="Arial"/>
          <w:b/>
          <w:sz w:val="24"/>
          <w:szCs w:val="24"/>
        </w:rPr>
        <w:t>3</w:t>
      </w:r>
      <w:r w:rsidRPr="00AF2D60">
        <w:rPr>
          <w:rFonts w:ascii="Arial" w:hAnsi="Arial" w:cs="Arial"/>
          <w:b/>
          <w:sz w:val="24"/>
          <w:szCs w:val="24"/>
        </w:rPr>
        <w:t>.</w:t>
      </w:r>
      <w:r w:rsidRPr="00AF2D60">
        <w:rPr>
          <w:rFonts w:ascii="Arial" w:hAnsi="Arial" w:cs="Arial"/>
          <w:sz w:val="24"/>
          <w:szCs w:val="24"/>
        </w:rPr>
        <w:t xml:space="preserve"> </w:t>
      </w:r>
      <w:r w:rsidR="00B31EC0" w:rsidRPr="00AF2D60">
        <w:rPr>
          <w:rFonts w:ascii="Arial" w:hAnsi="Arial" w:cs="Arial"/>
          <w:sz w:val="24"/>
          <w:szCs w:val="24"/>
        </w:rPr>
        <w:t xml:space="preserve">Para realizar a prova </w:t>
      </w:r>
      <w:r w:rsidR="00A4433B" w:rsidRPr="00AF2D60">
        <w:rPr>
          <w:rFonts w:ascii="Arial" w:hAnsi="Arial" w:cs="Arial"/>
          <w:sz w:val="24"/>
          <w:szCs w:val="24"/>
        </w:rPr>
        <w:t>de conhecimentos específicos</w:t>
      </w:r>
      <w:r w:rsidR="00B31EC0" w:rsidRPr="00AF2D60">
        <w:rPr>
          <w:rFonts w:ascii="Arial" w:hAnsi="Arial" w:cs="Arial"/>
          <w:sz w:val="24"/>
          <w:szCs w:val="24"/>
        </w:rPr>
        <w:t xml:space="preserve">, cada candidato receberá um caderno de questões e um cartão de respostas (folha óptica). </w:t>
      </w:r>
    </w:p>
    <w:p w14:paraId="79A4720E" w14:textId="77777777" w:rsidR="00C41B25" w:rsidRPr="00AF2D60" w:rsidRDefault="00C41B25" w:rsidP="0006420A">
      <w:pPr>
        <w:spacing w:after="0"/>
        <w:jc w:val="both"/>
        <w:rPr>
          <w:rFonts w:ascii="Arial" w:hAnsi="Arial" w:cs="Arial"/>
          <w:sz w:val="24"/>
          <w:szCs w:val="24"/>
        </w:rPr>
      </w:pPr>
    </w:p>
    <w:p w14:paraId="23CB5411" w14:textId="2EF3D49C" w:rsidR="00C41B25" w:rsidRPr="00AF2D60" w:rsidRDefault="000E5845" w:rsidP="00C41B25">
      <w:pPr>
        <w:spacing w:after="0"/>
        <w:jc w:val="both"/>
        <w:rPr>
          <w:rFonts w:ascii="Arial" w:hAnsi="Arial" w:cs="Arial"/>
          <w:b/>
          <w:sz w:val="24"/>
          <w:szCs w:val="24"/>
        </w:rPr>
      </w:pPr>
      <w:r w:rsidRPr="00AF2D60">
        <w:rPr>
          <w:rFonts w:ascii="Arial" w:hAnsi="Arial" w:cs="Arial"/>
          <w:sz w:val="24"/>
          <w:szCs w:val="24"/>
        </w:rPr>
        <w:t>1</w:t>
      </w:r>
      <w:r w:rsidR="00C41B25" w:rsidRPr="00AF2D60">
        <w:rPr>
          <w:rFonts w:ascii="Arial" w:hAnsi="Arial" w:cs="Arial"/>
          <w:sz w:val="24"/>
          <w:szCs w:val="24"/>
        </w:rPr>
        <w:t>.3.</w:t>
      </w:r>
      <w:r w:rsidRPr="00AF2D60">
        <w:rPr>
          <w:rFonts w:ascii="Arial" w:hAnsi="Arial" w:cs="Arial"/>
          <w:sz w:val="24"/>
          <w:szCs w:val="24"/>
        </w:rPr>
        <w:t>1</w:t>
      </w:r>
      <w:r w:rsidR="00C41B25" w:rsidRPr="00AF2D60">
        <w:rPr>
          <w:rFonts w:ascii="Arial" w:hAnsi="Arial" w:cs="Arial"/>
          <w:sz w:val="24"/>
          <w:szCs w:val="24"/>
        </w:rPr>
        <w:t xml:space="preserve">. Após o ingresso na sala e durante a realização da prova, o candidato somente poderá manter consigo, em lugar visível, os seguintes pertences: caneta esferográfica (ponta grossa, tinta azul ou preta e confeccionada em material transparente), documento oficial de identificação, uma garrafa transparente de água, sem rótulo, e </w:t>
      </w:r>
      <w:r w:rsidR="00C41B25" w:rsidRPr="00AF2D60">
        <w:rPr>
          <w:rFonts w:ascii="Arial" w:hAnsi="Arial" w:cs="Arial"/>
          <w:b/>
          <w:sz w:val="24"/>
          <w:szCs w:val="24"/>
        </w:rPr>
        <w:t>0</w:t>
      </w:r>
      <w:r w:rsidR="00312A19" w:rsidRPr="00AF2D60">
        <w:rPr>
          <w:rFonts w:ascii="Arial" w:hAnsi="Arial" w:cs="Arial"/>
          <w:b/>
          <w:sz w:val="24"/>
          <w:szCs w:val="24"/>
        </w:rPr>
        <w:t>1 folheto do ECA, que será disponibilizado ao mesmo para consulta.</w:t>
      </w:r>
    </w:p>
    <w:p w14:paraId="7C055986" w14:textId="77777777" w:rsidR="00B31EC0" w:rsidRPr="00AF2D60" w:rsidRDefault="00B31EC0" w:rsidP="0006420A">
      <w:pPr>
        <w:spacing w:after="0"/>
        <w:jc w:val="both"/>
        <w:rPr>
          <w:rFonts w:ascii="Arial" w:hAnsi="Arial" w:cs="Arial"/>
          <w:sz w:val="24"/>
          <w:szCs w:val="24"/>
        </w:rPr>
      </w:pPr>
    </w:p>
    <w:p w14:paraId="74485ECA" w14:textId="1D22022B" w:rsidR="00B31EC0" w:rsidRPr="00AF2D60" w:rsidRDefault="00B31EC0" w:rsidP="0006420A">
      <w:pPr>
        <w:autoSpaceDE w:val="0"/>
        <w:autoSpaceDN w:val="0"/>
        <w:adjustRightInd w:val="0"/>
        <w:spacing w:after="0"/>
        <w:jc w:val="both"/>
        <w:rPr>
          <w:rFonts w:ascii="Arial" w:hAnsi="Arial" w:cs="Arial"/>
          <w:color w:val="00000A"/>
          <w:sz w:val="24"/>
          <w:szCs w:val="24"/>
        </w:rPr>
      </w:pPr>
      <w:r w:rsidRPr="00AF2D60">
        <w:rPr>
          <w:rFonts w:ascii="Arial" w:hAnsi="Arial" w:cs="Arial"/>
          <w:b/>
          <w:sz w:val="24"/>
          <w:szCs w:val="24"/>
        </w:rPr>
        <w:t>1.</w:t>
      </w:r>
      <w:r w:rsidR="00136C71" w:rsidRPr="00AF2D60">
        <w:rPr>
          <w:rFonts w:ascii="Arial" w:hAnsi="Arial" w:cs="Arial"/>
          <w:b/>
          <w:sz w:val="24"/>
          <w:szCs w:val="24"/>
        </w:rPr>
        <w:t>4</w:t>
      </w:r>
      <w:r w:rsidRPr="00AF2D60">
        <w:rPr>
          <w:rFonts w:ascii="Arial" w:hAnsi="Arial" w:cs="Arial"/>
          <w:sz w:val="24"/>
          <w:szCs w:val="24"/>
        </w:rPr>
        <w:t xml:space="preserve">. O cartão de respostas, não poderá </w:t>
      </w:r>
      <w:r w:rsidRPr="00AF2D60">
        <w:rPr>
          <w:rFonts w:ascii="Arial" w:hAnsi="Arial" w:cs="Arial"/>
          <w:color w:val="00000A"/>
          <w:sz w:val="24"/>
          <w:szCs w:val="24"/>
        </w:rPr>
        <w:t xml:space="preserve">conter rabisco e/ou rasura, tampouco </w:t>
      </w:r>
      <w:r w:rsidRPr="00AF2D60">
        <w:rPr>
          <w:rFonts w:ascii="Arial" w:hAnsi="Arial" w:cs="Arial"/>
          <w:sz w:val="24"/>
          <w:szCs w:val="24"/>
        </w:rPr>
        <w:t xml:space="preserve">poderá </w:t>
      </w:r>
      <w:r w:rsidRPr="00AF2D60">
        <w:rPr>
          <w:rFonts w:ascii="Arial" w:hAnsi="Arial" w:cs="Arial"/>
          <w:color w:val="00000A"/>
          <w:sz w:val="24"/>
          <w:szCs w:val="24"/>
        </w:rPr>
        <w:t xml:space="preserve">ser substituído, devendo ser conservado em segurança durante a realização da prova. Os dados do cartão deverão ser conferidos pelo candidato, que também deve </w:t>
      </w:r>
      <w:r w:rsidRPr="00AF2D60">
        <w:rPr>
          <w:rFonts w:ascii="Arial" w:hAnsi="Arial" w:cs="Arial"/>
          <w:color w:val="00000A"/>
          <w:sz w:val="24"/>
          <w:szCs w:val="24"/>
          <w:u w:val="single"/>
        </w:rPr>
        <w:t>preenchê-lo</w:t>
      </w:r>
      <w:r w:rsidRPr="00AF2D60">
        <w:rPr>
          <w:rFonts w:ascii="Arial" w:hAnsi="Arial" w:cs="Arial"/>
          <w:sz w:val="24"/>
          <w:szCs w:val="24"/>
          <w:u w:val="single"/>
        </w:rPr>
        <w:t xml:space="preserve"> e assiná-lo</w:t>
      </w:r>
      <w:r w:rsidRPr="00AF2D60">
        <w:rPr>
          <w:rFonts w:ascii="Arial" w:hAnsi="Arial" w:cs="Arial"/>
          <w:sz w:val="24"/>
          <w:szCs w:val="24"/>
        </w:rPr>
        <w:t>,</w:t>
      </w:r>
      <w:r w:rsidRPr="00AF2D60">
        <w:rPr>
          <w:rFonts w:ascii="Arial" w:hAnsi="Arial" w:cs="Arial"/>
          <w:color w:val="00000A"/>
          <w:sz w:val="24"/>
          <w:szCs w:val="24"/>
        </w:rPr>
        <w:t xml:space="preserve"> no local correto, com atenção e </w:t>
      </w:r>
      <w:r w:rsidRPr="00AF2D60">
        <w:rPr>
          <w:rFonts w:ascii="Arial" w:hAnsi="Arial" w:cs="Arial"/>
          <w:sz w:val="24"/>
          <w:szCs w:val="24"/>
        </w:rPr>
        <w:t>à CANETA</w:t>
      </w:r>
      <w:r w:rsidRPr="00AF2D60">
        <w:rPr>
          <w:rFonts w:ascii="Arial" w:hAnsi="Arial" w:cs="Arial"/>
          <w:color w:val="00000A"/>
          <w:sz w:val="24"/>
          <w:szCs w:val="24"/>
        </w:rPr>
        <w:t xml:space="preserve">, </w:t>
      </w:r>
      <w:r w:rsidRPr="00AF2D60">
        <w:rPr>
          <w:rFonts w:ascii="Arial" w:hAnsi="Arial" w:cs="Arial"/>
          <w:b/>
          <w:sz w:val="24"/>
          <w:szCs w:val="24"/>
        </w:rPr>
        <w:t xml:space="preserve">uma vez que o cartão de respostas é o único documento válido e utilizado para a correção da prova </w:t>
      </w:r>
      <w:r w:rsidR="00A4433B" w:rsidRPr="00AF2D60">
        <w:rPr>
          <w:rFonts w:ascii="Arial" w:hAnsi="Arial" w:cs="Arial"/>
          <w:b/>
          <w:sz w:val="24"/>
          <w:szCs w:val="24"/>
        </w:rPr>
        <w:t>de conhecimentos específicos</w:t>
      </w:r>
      <w:r w:rsidRPr="00AF2D60">
        <w:rPr>
          <w:rFonts w:ascii="Arial" w:hAnsi="Arial" w:cs="Arial"/>
          <w:color w:val="00000A"/>
          <w:sz w:val="24"/>
          <w:szCs w:val="24"/>
        </w:rPr>
        <w:t>.</w:t>
      </w:r>
    </w:p>
    <w:p w14:paraId="5F1D92EE" w14:textId="77777777" w:rsidR="00585E63" w:rsidRPr="00AF2D60" w:rsidRDefault="00585E63" w:rsidP="0006420A">
      <w:pPr>
        <w:autoSpaceDE w:val="0"/>
        <w:autoSpaceDN w:val="0"/>
        <w:adjustRightInd w:val="0"/>
        <w:spacing w:after="0"/>
        <w:jc w:val="both"/>
        <w:rPr>
          <w:rFonts w:ascii="Arial" w:hAnsi="Arial" w:cs="Arial"/>
          <w:color w:val="00000A"/>
          <w:sz w:val="24"/>
          <w:szCs w:val="24"/>
        </w:rPr>
      </w:pPr>
    </w:p>
    <w:p w14:paraId="41C73172" w14:textId="3CB9EE02" w:rsidR="00B31EC0" w:rsidRPr="00AF2D60" w:rsidRDefault="005C2556" w:rsidP="0006420A">
      <w:pPr>
        <w:spacing w:after="0"/>
        <w:jc w:val="both"/>
        <w:rPr>
          <w:rFonts w:ascii="Arial" w:hAnsi="Arial" w:cs="Arial"/>
          <w:b/>
          <w:sz w:val="24"/>
          <w:szCs w:val="24"/>
        </w:rPr>
      </w:pPr>
      <w:r w:rsidRPr="00AF2D60">
        <w:rPr>
          <w:rFonts w:ascii="Arial" w:hAnsi="Arial" w:cs="Arial"/>
          <w:b/>
          <w:sz w:val="24"/>
          <w:szCs w:val="24"/>
        </w:rPr>
        <w:t>1.</w:t>
      </w:r>
      <w:r w:rsidR="00136C71" w:rsidRPr="00AF2D60">
        <w:rPr>
          <w:rFonts w:ascii="Arial" w:hAnsi="Arial" w:cs="Arial"/>
          <w:b/>
          <w:sz w:val="24"/>
          <w:szCs w:val="24"/>
        </w:rPr>
        <w:t>5</w:t>
      </w:r>
      <w:r w:rsidR="00B31EC0" w:rsidRPr="00AF2D60">
        <w:rPr>
          <w:rFonts w:ascii="Arial" w:hAnsi="Arial" w:cs="Arial"/>
          <w:sz w:val="24"/>
          <w:szCs w:val="24"/>
        </w:rPr>
        <w:t xml:space="preserve">. É obrigação única e exclusiva do candidato manter o cartão de respostas em segurança durante a realização da prova e entregá-lo ao fiscal ao final da prova. </w:t>
      </w:r>
      <w:r w:rsidR="00B31EC0" w:rsidRPr="00AF2D60">
        <w:rPr>
          <w:rFonts w:ascii="Arial" w:hAnsi="Arial" w:cs="Arial"/>
          <w:b/>
          <w:sz w:val="24"/>
          <w:szCs w:val="24"/>
        </w:rPr>
        <w:t>A não entrega e/ou o não cumprimento das demais condições definidas poderá implicar a automática eliminação do candidato do certame.</w:t>
      </w:r>
    </w:p>
    <w:p w14:paraId="11C0C8C5" w14:textId="77777777" w:rsidR="00B31EC0" w:rsidRPr="00AF2D60" w:rsidRDefault="00B31EC0" w:rsidP="0006420A">
      <w:pPr>
        <w:spacing w:after="0"/>
        <w:jc w:val="both"/>
        <w:rPr>
          <w:rFonts w:ascii="Arial" w:hAnsi="Arial" w:cs="Arial"/>
          <w:b/>
          <w:sz w:val="24"/>
          <w:szCs w:val="24"/>
        </w:rPr>
      </w:pPr>
    </w:p>
    <w:p w14:paraId="2BE2E5B0" w14:textId="43EC9A05" w:rsidR="00B31EC0" w:rsidRPr="00AF2D60" w:rsidRDefault="005C2556" w:rsidP="0006420A">
      <w:pPr>
        <w:autoSpaceDE w:val="0"/>
        <w:autoSpaceDN w:val="0"/>
        <w:spacing w:after="0"/>
        <w:jc w:val="both"/>
        <w:rPr>
          <w:rFonts w:ascii="Arial" w:hAnsi="Arial" w:cs="Arial"/>
          <w:sz w:val="24"/>
          <w:szCs w:val="24"/>
        </w:rPr>
      </w:pPr>
      <w:r w:rsidRPr="00AF2D60">
        <w:rPr>
          <w:rFonts w:ascii="Arial" w:hAnsi="Arial" w:cs="Arial"/>
          <w:b/>
          <w:sz w:val="24"/>
          <w:szCs w:val="24"/>
        </w:rPr>
        <w:t>1.</w:t>
      </w:r>
      <w:r w:rsidR="00136C71" w:rsidRPr="00AF2D60">
        <w:rPr>
          <w:rFonts w:ascii="Arial" w:hAnsi="Arial" w:cs="Arial"/>
          <w:b/>
          <w:sz w:val="24"/>
          <w:szCs w:val="24"/>
        </w:rPr>
        <w:t>6</w:t>
      </w:r>
      <w:r w:rsidR="00B31EC0" w:rsidRPr="00AF2D60">
        <w:rPr>
          <w:rFonts w:ascii="Arial" w:hAnsi="Arial" w:cs="Arial"/>
          <w:sz w:val="24"/>
          <w:szCs w:val="24"/>
        </w:rPr>
        <w:t xml:space="preserve">. O tempo de duração da prova, </w:t>
      </w:r>
      <w:r w:rsidR="00B31EC0" w:rsidRPr="00AF2D60">
        <w:rPr>
          <w:rFonts w:ascii="Arial" w:hAnsi="Arial" w:cs="Arial"/>
          <w:sz w:val="24"/>
          <w:szCs w:val="24"/>
          <w:u w:val="single"/>
        </w:rPr>
        <w:t>incluído o tempo para assinatura, preenchimento e transcrição das respostas no(s) documento(s) oficial(ais) destinado(s) à correção</w:t>
      </w:r>
      <w:r w:rsidR="00B31EC0" w:rsidRPr="00AF2D60">
        <w:rPr>
          <w:rFonts w:ascii="Arial" w:hAnsi="Arial" w:cs="Arial"/>
          <w:sz w:val="24"/>
          <w:szCs w:val="24"/>
        </w:rPr>
        <w:t>, será de até</w:t>
      </w:r>
      <w:r w:rsidR="00B31EC0" w:rsidRPr="00AF2D60">
        <w:rPr>
          <w:rFonts w:ascii="Arial" w:hAnsi="Arial" w:cs="Arial"/>
          <w:b/>
          <w:sz w:val="24"/>
          <w:szCs w:val="24"/>
        </w:rPr>
        <w:t xml:space="preserve"> </w:t>
      </w:r>
      <w:r w:rsidR="0006420A" w:rsidRPr="00AF2D60">
        <w:rPr>
          <w:rFonts w:ascii="Arial" w:hAnsi="Arial" w:cs="Arial"/>
          <w:b/>
          <w:sz w:val="24"/>
          <w:szCs w:val="24"/>
        </w:rPr>
        <w:t>2</w:t>
      </w:r>
      <w:r w:rsidR="00B31EC0" w:rsidRPr="00AF2D60">
        <w:rPr>
          <w:rFonts w:ascii="Arial" w:hAnsi="Arial" w:cs="Arial"/>
          <w:b/>
          <w:sz w:val="24"/>
          <w:szCs w:val="24"/>
        </w:rPr>
        <w:t xml:space="preserve"> horas. </w:t>
      </w:r>
    </w:p>
    <w:p w14:paraId="3A926CA6" w14:textId="77777777" w:rsidR="00B31EC0" w:rsidRPr="00AF2D60" w:rsidRDefault="00B31EC0" w:rsidP="0006420A">
      <w:pPr>
        <w:spacing w:after="0"/>
        <w:jc w:val="both"/>
        <w:rPr>
          <w:rFonts w:ascii="Arial" w:hAnsi="Arial" w:cs="Arial"/>
          <w:bCs/>
          <w:sz w:val="24"/>
          <w:szCs w:val="24"/>
        </w:rPr>
      </w:pPr>
    </w:p>
    <w:p w14:paraId="1E5F02BC" w14:textId="2CEDE51D" w:rsidR="00B31EC0" w:rsidRPr="00AF2D60" w:rsidRDefault="005C2556" w:rsidP="0006420A">
      <w:pPr>
        <w:spacing w:after="0"/>
        <w:jc w:val="both"/>
        <w:rPr>
          <w:rFonts w:ascii="Arial" w:hAnsi="Arial" w:cs="Arial"/>
          <w:b/>
          <w:sz w:val="24"/>
          <w:szCs w:val="24"/>
        </w:rPr>
      </w:pPr>
      <w:r w:rsidRPr="00AF2D60">
        <w:rPr>
          <w:rFonts w:ascii="Arial" w:hAnsi="Arial" w:cs="Arial"/>
          <w:b/>
          <w:sz w:val="24"/>
          <w:szCs w:val="24"/>
        </w:rPr>
        <w:t>1.</w:t>
      </w:r>
      <w:r w:rsidR="00136C71" w:rsidRPr="00AF2D60">
        <w:rPr>
          <w:rFonts w:ascii="Arial" w:hAnsi="Arial" w:cs="Arial"/>
          <w:b/>
          <w:sz w:val="24"/>
          <w:szCs w:val="24"/>
        </w:rPr>
        <w:t>7</w:t>
      </w:r>
      <w:r w:rsidR="00B31EC0" w:rsidRPr="00AF2D60">
        <w:rPr>
          <w:rFonts w:ascii="Arial" w:hAnsi="Arial" w:cs="Arial"/>
          <w:sz w:val="24"/>
          <w:szCs w:val="24"/>
        </w:rPr>
        <w:t xml:space="preserve">. O candidato, ao terminar a prova, devolverá ao fiscal da sala o cartão de respostas, podendo levar consigo seu caderno de questões, </w:t>
      </w:r>
      <w:r w:rsidR="00B31EC0" w:rsidRPr="00AF2D60">
        <w:rPr>
          <w:rFonts w:ascii="Arial" w:hAnsi="Arial" w:cs="Arial"/>
          <w:b/>
          <w:sz w:val="24"/>
          <w:szCs w:val="24"/>
        </w:rPr>
        <w:t>desde que decorrida</w:t>
      </w:r>
      <w:r w:rsidR="00A92247" w:rsidRPr="00AF2D60">
        <w:rPr>
          <w:rFonts w:ascii="Arial" w:hAnsi="Arial" w:cs="Arial"/>
          <w:b/>
          <w:sz w:val="24"/>
          <w:szCs w:val="24"/>
        </w:rPr>
        <w:t xml:space="preserve"> 1</w:t>
      </w:r>
      <w:r w:rsidR="0006420A" w:rsidRPr="00AF2D60">
        <w:rPr>
          <w:rFonts w:ascii="Arial" w:hAnsi="Arial" w:cs="Arial"/>
          <w:b/>
          <w:sz w:val="24"/>
          <w:szCs w:val="24"/>
        </w:rPr>
        <w:t xml:space="preserve"> hora</w:t>
      </w:r>
      <w:r w:rsidR="00B31EC0" w:rsidRPr="00AF2D60">
        <w:rPr>
          <w:rFonts w:ascii="Arial" w:hAnsi="Arial" w:cs="Arial"/>
          <w:b/>
          <w:sz w:val="24"/>
          <w:szCs w:val="24"/>
        </w:rPr>
        <w:t xml:space="preserve"> de prova</w:t>
      </w:r>
      <w:r w:rsidR="00B31EC0" w:rsidRPr="00AF2D60">
        <w:rPr>
          <w:rFonts w:ascii="Arial" w:hAnsi="Arial" w:cs="Arial"/>
          <w:sz w:val="24"/>
          <w:szCs w:val="24"/>
        </w:rPr>
        <w:t>, contadas do efetivo início das provas.</w:t>
      </w:r>
    </w:p>
    <w:p w14:paraId="3DF8A563" w14:textId="77777777" w:rsidR="00B31EC0" w:rsidRPr="00AF2D60" w:rsidRDefault="00B31EC0" w:rsidP="0006420A">
      <w:pPr>
        <w:autoSpaceDE w:val="0"/>
        <w:autoSpaceDN w:val="0"/>
        <w:spacing w:after="0"/>
        <w:jc w:val="both"/>
        <w:rPr>
          <w:rFonts w:ascii="Arial" w:hAnsi="Arial" w:cs="Arial"/>
          <w:sz w:val="24"/>
          <w:szCs w:val="24"/>
        </w:rPr>
      </w:pPr>
    </w:p>
    <w:p w14:paraId="06ED9E8F" w14:textId="5A077770" w:rsidR="00B31EC0" w:rsidRPr="00AF2D60" w:rsidRDefault="005C2556" w:rsidP="0006420A">
      <w:pPr>
        <w:autoSpaceDE w:val="0"/>
        <w:autoSpaceDN w:val="0"/>
        <w:spacing w:after="0"/>
        <w:jc w:val="both"/>
        <w:rPr>
          <w:rFonts w:ascii="Arial" w:hAnsi="Arial" w:cs="Arial"/>
          <w:sz w:val="24"/>
          <w:szCs w:val="24"/>
        </w:rPr>
      </w:pPr>
      <w:r w:rsidRPr="00AF2D60">
        <w:rPr>
          <w:rFonts w:ascii="Arial" w:hAnsi="Arial" w:cs="Arial"/>
          <w:b/>
          <w:sz w:val="24"/>
          <w:szCs w:val="24"/>
        </w:rPr>
        <w:t>1.</w:t>
      </w:r>
      <w:r w:rsidR="00136C71" w:rsidRPr="00AF2D60">
        <w:rPr>
          <w:rFonts w:ascii="Arial" w:hAnsi="Arial" w:cs="Arial"/>
          <w:b/>
          <w:sz w:val="24"/>
          <w:szCs w:val="24"/>
        </w:rPr>
        <w:t>8</w:t>
      </w:r>
      <w:r w:rsidR="00B31EC0" w:rsidRPr="00AF2D60">
        <w:rPr>
          <w:rFonts w:ascii="Arial" w:hAnsi="Arial" w:cs="Arial"/>
          <w:sz w:val="24"/>
          <w:szCs w:val="24"/>
        </w:rPr>
        <w:t>. Por questões de segurança, o</w:t>
      </w:r>
      <w:r w:rsidR="00B31EC0" w:rsidRPr="00AF2D60">
        <w:rPr>
          <w:rFonts w:ascii="Arial" w:hAnsi="Arial" w:cs="Arial"/>
          <w:color w:val="FF0000"/>
          <w:sz w:val="24"/>
          <w:szCs w:val="24"/>
        </w:rPr>
        <w:t xml:space="preserve"> </w:t>
      </w:r>
      <w:r w:rsidR="00B31EC0" w:rsidRPr="00AF2D60">
        <w:rPr>
          <w:rFonts w:ascii="Arial" w:hAnsi="Arial" w:cs="Arial"/>
          <w:sz w:val="24"/>
          <w:szCs w:val="24"/>
        </w:rPr>
        <w:t xml:space="preserve">candidato que sair antes do tempo previsto no item </w:t>
      </w:r>
      <w:r w:rsidR="00D055F9" w:rsidRPr="00AF2D60">
        <w:rPr>
          <w:rFonts w:ascii="Arial" w:hAnsi="Arial" w:cs="Arial"/>
          <w:b/>
          <w:sz w:val="24"/>
          <w:szCs w:val="24"/>
        </w:rPr>
        <w:t>1.1.6</w:t>
      </w:r>
      <w:r w:rsidR="00B31EC0" w:rsidRPr="00AF2D60">
        <w:rPr>
          <w:rFonts w:ascii="Arial" w:hAnsi="Arial" w:cs="Arial"/>
          <w:sz w:val="24"/>
          <w:szCs w:val="24"/>
        </w:rPr>
        <w:t xml:space="preserve"> devolverá ao fiscal da sala o caderno de questões, sendo-lhe garantida vista de prova padrão e do cartão de respostas para a fase recursal.</w:t>
      </w:r>
    </w:p>
    <w:p w14:paraId="64E89463" w14:textId="77777777" w:rsidR="00B31EC0" w:rsidRPr="00AF2D60" w:rsidRDefault="00B31EC0" w:rsidP="0006420A">
      <w:pPr>
        <w:autoSpaceDE w:val="0"/>
        <w:autoSpaceDN w:val="0"/>
        <w:spacing w:after="0"/>
        <w:jc w:val="both"/>
        <w:rPr>
          <w:rFonts w:ascii="Arial" w:hAnsi="Arial" w:cs="Arial"/>
          <w:b/>
          <w:color w:val="FFFF00"/>
          <w:sz w:val="24"/>
          <w:szCs w:val="24"/>
          <w:highlight w:val="magenta"/>
        </w:rPr>
      </w:pPr>
    </w:p>
    <w:p w14:paraId="49917BE5" w14:textId="6B7DEB89" w:rsidR="00B31EC0" w:rsidRPr="00AF2D60" w:rsidRDefault="005C2556" w:rsidP="0006420A">
      <w:pPr>
        <w:spacing w:after="0"/>
        <w:jc w:val="both"/>
        <w:rPr>
          <w:rFonts w:ascii="Arial" w:hAnsi="Arial" w:cs="Arial"/>
          <w:sz w:val="24"/>
          <w:szCs w:val="24"/>
        </w:rPr>
      </w:pPr>
      <w:r w:rsidRPr="00AF2D60">
        <w:rPr>
          <w:rFonts w:ascii="Arial" w:hAnsi="Arial" w:cs="Arial"/>
          <w:b/>
          <w:sz w:val="24"/>
          <w:szCs w:val="24"/>
        </w:rPr>
        <w:t>1.</w:t>
      </w:r>
      <w:r w:rsidR="00136C71" w:rsidRPr="00AF2D60">
        <w:rPr>
          <w:rFonts w:ascii="Arial" w:hAnsi="Arial" w:cs="Arial"/>
          <w:b/>
          <w:sz w:val="24"/>
          <w:szCs w:val="24"/>
        </w:rPr>
        <w:t>9</w:t>
      </w:r>
      <w:r w:rsidR="00B31EC0" w:rsidRPr="00AF2D60">
        <w:rPr>
          <w:rFonts w:ascii="Arial" w:hAnsi="Arial" w:cs="Arial"/>
          <w:i/>
          <w:sz w:val="24"/>
          <w:szCs w:val="24"/>
        </w:rPr>
        <w:t>.</w:t>
      </w:r>
      <w:r w:rsidR="00B31EC0" w:rsidRPr="00AF2D60">
        <w:rPr>
          <w:rFonts w:ascii="Arial" w:hAnsi="Arial" w:cs="Arial"/>
          <w:sz w:val="24"/>
          <w:szCs w:val="24"/>
        </w:rPr>
        <w:t xml:space="preserve"> Ao final da prova </w:t>
      </w:r>
      <w:r w:rsidR="00A4433B" w:rsidRPr="00AF2D60">
        <w:rPr>
          <w:rFonts w:ascii="Arial" w:hAnsi="Arial" w:cs="Arial"/>
          <w:sz w:val="24"/>
          <w:szCs w:val="24"/>
        </w:rPr>
        <w:t>de conhecimentos específicos</w:t>
      </w:r>
      <w:r w:rsidR="00B31EC0" w:rsidRPr="00AF2D60">
        <w:rPr>
          <w:rFonts w:ascii="Arial" w:hAnsi="Arial" w:cs="Arial"/>
          <w:sz w:val="24"/>
          <w:szCs w:val="24"/>
        </w:rPr>
        <w:t xml:space="preserve">, os três últimos candidatos de cada sala de prova deverão permanecer no recinto, a fim de acompanhar os fiscais até a sala de coordenação de prova para o fechamento do material, quando, então, poderão retirar-se do local, simultaneamente, depois de concluído o procedimento. </w:t>
      </w:r>
    </w:p>
    <w:p w14:paraId="6D4AE98A" w14:textId="77777777" w:rsidR="00B31EC0" w:rsidRPr="00AF2D60" w:rsidRDefault="00B31EC0" w:rsidP="0006420A">
      <w:pPr>
        <w:spacing w:after="0"/>
        <w:jc w:val="both"/>
        <w:rPr>
          <w:rFonts w:ascii="Arial" w:hAnsi="Arial" w:cs="Arial"/>
          <w:sz w:val="24"/>
          <w:szCs w:val="24"/>
        </w:rPr>
      </w:pPr>
    </w:p>
    <w:p w14:paraId="6DEE3BCE" w14:textId="16F211E0" w:rsidR="00B31EC0" w:rsidRPr="00AF2D60" w:rsidRDefault="005C2556" w:rsidP="0006420A">
      <w:pPr>
        <w:spacing w:after="0"/>
        <w:jc w:val="both"/>
        <w:rPr>
          <w:rFonts w:ascii="Arial" w:hAnsi="Arial" w:cs="Arial"/>
          <w:bCs/>
          <w:sz w:val="24"/>
          <w:szCs w:val="24"/>
        </w:rPr>
      </w:pPr>
      <w:r w:rsidRPr="00AF2D60">
        <w:rPr>
          <w:rFonts w:ascii="Arial" w:hAnsi="Arial" w:cs="Arial"/>
          <w:b/>
          <w:bCs/>
          <w:sz w:val="24"/>
          <w:szCs w:val="24"/>
        </w:rPr>
        <w:t>1.</w:t>
      </w:r>
      <w:r w:rsidR="00136C71" w:rsidRPr="00AF2D60">
        <w:rPr>
          <w:rFonts w:ascii="Arial" w:hAnsi="Arial" w:cs="Arial"/>
          <w:b/>
          <w:bCs/>
          <w:sz w:val="24"/>
          <w:szCs w:val="24"/>
        </w:rPr>
        <w:t>10</w:t>
      </w:r>
      <w:r w:rsidR="00B31EC0" w:rsidRPr="00AF2D60">
        <w:rPr>
          <w:rFonts w:ascii="Arial" w:hAnsi="Arial" w:cs="Arial"/>
          <w:bCs/>
          <w:sz w:val="24"/>
          <w:szCs w:val="24"/>
        </w:rPr>
        <w:t xml:space="preserve">. </w:t>
      </w:r>
      <w:r w:rsidR="00B31EC0" w:rsidRPr="00AF2D60">
        <w:rPr>
          <w:rFonts w:ascii="Arial" w:hAnsi="Arial" w:cs="Arial"/>
          <w:sz w:val="24"/>
          <w:szCs w:val="24"/>
        </w:rPr>
        <w:t xml:space="preserve">A correção das provas será realizada por sistema eletrônico – leitura óptica dos cartões de resposta –, sem ingerência humana, em ato público aberto aos interessados, cuja data, local e horário serão informados oportunamente por edital, assim sendo, não haverá processo de </w:t>
      </w:r>
      <w:proofErr w:type="spellStart"/>
      <w:r w:rsidR="0055699F" w:rsidRPr="00AF2D60">
        <w:rPr>
          <w:rFonts w:ascii="Arial" w:hAnsi="Arial" w:cs="Arial"/>
          <w:bCs/>
          <w:sz w:val="24"/>
          <w:szCs w:val="24"/>
        </w:rPr>
        <w:t>desidentifica</w:t>
      </w:r>
      <w:r w:rsidR="0055699F">
        <w:rPr>
          <w:rFonts w:ascii="Arial" w:hAnsi="Arial" w:cs="Arial"/>
          <w:bCs/>
          <w:sz w:val="24"/>
          <w:szCs w:val="24"/>
        </w:rPr>
        <w:t>ç</w:t>
      </w:r>
      <w:r w:rsidR="0055699F" w:rsidRPr="00AF2D60">
        <w:rPr>
          <w:rFonts w:ascii="Arial" w:hAnsi="Arial" w:cs="Arial"/>
          <w:bCs/>
          <w:sz w:val="24"/>
          <w:szCs w:val="24"/>
        </w:rPr>
        <w:t>ão</w:t>
      </w:r>
      <w:proofErr w:type="spellEnd"/>
      <w:r w:rsidR="00B31EC0" w:rsidRPr="00AF2D60">
        <w:rPr>
          <w:rFonts w:ascii="Arial" w:hAnsi="Arial" w:cs="Arial"/>
          <w:bCs/>
          <w:sz w:val="24"/>
          <w:szCs w:val="24"/>
        </w:rPr>
        <w:t xml:space="preserve"> dos cartões de respostas. </w:t>
      </w:r>
    </w:p>
    <w:p w14:paraId="67794498" w14:textId="77777777" w:rsidR="00B31EC0" w:rsidRPr="00AF2D60" w:rsidRDefault="00B31EC0" w:rsidP="0006420A">
      <w:pPr>
        <w:spacing w:after="0"/>
        <w:jc w:val="both"/>
        <w:rPr>
          <w:rFonts w:ascii="Arial" w:hAnsi="Arial" w:cs="Arial"/>
          <w:sz w:val="24"/>
          <w:szCs w:val="24"/>
          <w:shd w:val="clear" w:color="auto" w:fill="31849B" w:themeFill="accent5" w:themeFillShade="BF"/>
        </w:rPr>
      </w:pPr>
    </w:p>
    <w:p w14:paraId="324977AD" w14:textId="205C8080" w:rsidR="00B31EC0" w:rsidRPr="00AF2D60" w:rsidRDefault="005C2556" w:rsidP="0006420A">
      <w:pPr>
        <w:spacing w:after="0"/>
        <w:jc w:val="both"/>
        <w:rPr>
          <w:rFonts w:ascii="Arial" w:hAnsi="Arial" w:cs="Arial"/>
          <w:sz w:val="24"/>
          <w:szCs w:val="24"/>
        </w:rPr>
      </w:pPr>
      <w:r w:rsidRPr="00AF2D60">
        <w:rPr>
          <w:rFonts w:ascii="Arial" w:hAnsi="Arial" w:cs="Arial"/>
          <w:b/>
          <w:sz w:val="24"/>
          <w:szCs w:val="24"/>
        </w:rPr>
        <w:t>1.</w:t>
      </w:r>
      <w:r w:rsidR="00136C71" w:rsidRPr="00AF2D60">
        <w:rPr>
          <w:rFonts w:ascii="Arial" w:hAnsi="Arial" w:cs="Arial"/>
          <w:b/>
          <w:sz w:val="24"/>
          <w:szCs w:val="24"/>
        </w:rPr>
        <w:t>11</w:t>
      </w:r>
      <w:r w:rsidR="00B31EC0" w:rsidRPr="00AF2D60">
        <w:rPr>
          <w:rFonts w:ascii="Arial" w:hAnsi="Arial" w:cs="Arial"/>
          <w:sz w:val="24"/>
          <w:szCs w:val="24"/>
        </w:rPr>
        <w:t xml:space="preserve">. Em nenhuma hipótese será considerado para correção e respectiva pontuação o caderno de questões. </w:t>
      </w:r>
    </w:p>
    <w:p w14:paraId="4780F65F" w14:textId="77777777" w:rsidR="00B31EC0" w:rsidRPr="00AF2D60" w:rsidRDefault="00B31EC0" w:rsidP="0006420A">
      <w:pPr>
        <w:spacing w:after="0"/>
        <w:jc w:val="both"/>
        <w:rPr>
          <w:rFonts w:ascii="Arial" w:hAnsi="Arial" w:cs="Arial"/>
          <w:sz w:val="24"/>
          <w:szCs w:val="24"/>
        </w:rPr>
      </w:pPr>
    </w:p>
    <w:p w14:paraId="39788223" w14:textId="17BA7D07" w:rsidR="00B31EC0" w:rsidRPr="00AF2D60" w:rsidRDefault="005C2556" w:rsidP="0006420A">
      <w:pPr>
        <w:spacing w:after="0"/>
        <w:jc w:val="both"/>
        <w:rPr>
          <w:rFonts w:ascii="Arial" w:hAnsi="Arial" w:cs="Arial"/>
          <w:sz w:val="24"/>
          <w:szCs w:val="24"/>
        </w:rPr>
      </w:pPr>
      <w:r w:rsidRPr="00AF2D60">
        <w:rPr>
          <w:rFonts w:ascii="Arial" w:hAnsi="Arial" w:cs="Arial"/>
          <w:b/>
          <w:sz w:val="24"/>
          <w:szCs w:val="24"/>
        </w:rPr>
        <w:t>1.</w:t>
      </w:r>
      <w:r w:rsidR="00136C71" w:rsidRPr="00AF2D60">
        <w:rPr>
          <w:rFonts w:ascii="Arial" w:hAnsi="Arial" w:cs="Arial"/>
          <w:b/>
          <w:sz w:val="24"/>
          <w:szCs w:val="24"/>
        </w:rPr>
        <w:t>12</w:t>
      </w:r>
      <w:r w:rsidR="00B31EC0" w:rsidRPr="00AF2D60">
        <w:rPr>
          <w:rFonts w:ascii="Arial" w:hAnsi="Arial" w:cs="Arial"/>
          <w:sz w:val="24"/>
          <w:szCs w:val="24"/>
        </w:rPr>
        <w:t>. Será atribuída nota 0 (zero) à resposta que, no cartão de respostas, não estiver assinalada ou que contiver mais de uma alternativa assinalada, emenda ou rasura. Qualquer marcação que estiver em desconformidade com as instruções poderá ser anulada, ficando condicionada à leitura óptica.</w:t>
      </w:r>
    </w:p>
    <w:p w14:paraId="5F255A92" w14:textId="77777777" w:rsidR="00B31EC0" w:rsidRPr="00AF2D60" w:rsidRDefault="00B31EC0" w:rsidP="0006420A">
      <w:pPr>
        <w:spacing w:after="0"/>
        <w:jc w:val="both"/>
        <w:rPr>
          <w:rFonts w:ascii="Arial" w:hAnsi="Arial" w:cs="Arial"/>
          <w:sz w:val="24"/>
          <w:szCs w:val="24"/>
        </w:rPr>
      </w:pPr>
    </w:p>
    <w:p w14:paraId="3710756C" w14:textId="180D9052" w:rsidR="00B31EC0" w:rsidRPr="00AF2D60" w:rsidRDefault="005C2556" w:rsidP="0006420A">
      <w:pPr>
        <w:spacing w:after="0"/>
        <w:jc w:val="both"/>
        <w:rPr>
          <w:rFonts w:ascii="Arial" w:hAnsi="Arial" w:cs="Arial"/>
          <w:sz w:val="24"/>
          <w:szCs w:val="24"/>
        </w:rPr>
      </w:pPr>
      <w:r w:rsidRPr="00AF2D60">
        <w:rPr>
          <w:rFonts w:ascii="Arial" w:hAnsi="Arial" w:cs="Arial"/>
          <w:b/>
          <w:sz w:val="24"/>
          <w:szCs w:val="24"/>
        </w:rPr>
        <w:t>1.1</w:t>
      </w:r>
      <w:r w:rsidR="00136C71" w:rsidRPr="00AF2D60">
        <w:rPr>
          <w:rFonts w:ascii="Arial" w:hAnsi="Arial" w:cs="Arial"/>
          <w:b/>
          <w:sz w:val="24"/>
          <w:szCs w:val="24"/>
        </w:rPr>
        <w:t>3</w:t>
      </w:r>
      <w:r w:rsidR="00B31EC0" w:rsidRPr="00AF2D60">
        <w:rPr>
          <w:rFonts w:ascii="Arial" w:hAnsi="Arial" w:cs="Arial"/>
          <w:sz w:val="24"/>
          <w:szCs w:val="24"/>
        </w:rPr>
        <w:t xml:space="preserve">. </w:t>
      </w:r>
      <w:r w:rsidR="002E0B88" w:rsidRPr="00AF2D60">
        <w:rPr>
          <w:rFonts w:ascii="Arial" w:hAnsi="Arial" w:cs="Arial"/>
          <w:sz w:val="24"/>
          <w:szCs w:val="24"/>
        </w:rPr>
        <w:t xml:space="preserve">A prova será avaliada na escala de 0 a 100 pontos. </w:t>
      </w:r>
      <w:r w:rsidR="00B31EC0" w:rsidRPr="00AF2D60">
        <w:rPr>
          <w:rFonts w:ascii="Arial" w:hAnsi="Arial" w:cs="Arial"/>
          <w:sz w:val="24"/>
          <w:szCs w:val="24"/>
        </w:rPr>
        <w:t xml:space="preserve">Somente será considerado aprovado na prova </w:t>
      </w:r>
      <w:r w:rsidR="002E0B88" w:rsidRPr="00AF2D60">
        <w:rPr>
          <w:rFonts w:ascii="Arial" w:hAnsi="Arial" w:cs="Arial"/>
          <w:sz w:val="24"/>
          <w:szCs w:val="24"/>
        </w:rPr>
        <w:t xml:space="preserve">de conhecimentos específicos </w:t>
      </w:r>
      <w:r w:rsidR="00B31EC0" w:rsidRPr="00AF2D60">
        <w:rPr>
          <w:rFonts w:ascii="Arial" w:hAnsi="Arial" w:cs="Arial"/>
          <w:sz w:val="24"/>
          <w:szCs w:val="24"/>
        </w:rPr>
        <w:t xml:space="preserve">o candidato que obtiver </w:t>
      </w:r>
      <w:r w:rsidR="00312A19" w:rsidRPr="00AF2D60">
        <w:rPr>
          <w:rFonts w:ascii="Arial" w:hAnsi="Arial" w:cs="Arial"/>
          <w:b/>
          <w:sz w:val="24"/>
          <w:szCs w:val="24"/>
        </w:rPr>
        <w:t>5</w:t>
      </w:r>
      <w:r w:rsidR="002E0B88" w:rsidRPr="00AF2D60">
        <w:rPr>
          <w:rFonts w:ascii="Arial" w:hAnsi="Arial" w:cs="Arial"/>
          <w:b/>
          <w:sz w:val="24"/>
          <w:szCs w:val="24"/>
        </w:rPr>
        <w:t>0% ou mais na nota final da prova</w:t>
      </w:r>
      <w:r w:rsidR="00B31EC0" w:rsidRPr="00AF2D60">
        <w:rPr>
          <w:rFonts w:ascii="Arial" w:hAnsi="Arial" w:cs="Arial"/>
          <w:b/>
          <w:sz w:val="24"/>
          <w:szCs w:val="24"/>
        </w:rPr>
        <w:t xml:space="preserve">, </w:t>
      </w:r>
      <w:r w:rsidR="00B31EC0" w:rsidRPr="00AF2D60">
        <w:rPr>
          <w:rFonts w:ascii="Arial" w:hAnsi="Arial" w:cs="Arial"/>
          <w:sz w:val="24"/>
          <w:szCs w:val="24"/>
        </w:rPr>
        <w:t>sendo os demais considerados reprovados.</w:t>
      </w:r>
    </w:p>
    <w:p w14:paraId="57D87D3C" w14:textId="77777777" w:rsidR="00A270A6" w:rsidRPr="00AF2D60" w:rsidRDefault="00A270A6" w:rsidP="0006420A">
      <w:pPr>
        <w:spacing w:after="0"/>
        <w:jc w:val="both"/>
        <w:rPr>
          <w:rFonts w:ascii="Arial" w:hAnsi="Arial" w:cs="Arial"/>
          <w:sz w:val="24"/>
          <w:szCs w:val="24"/>
        </w:rPr>
      </w:pPr>
    </w:p>
    <w:p w14:paraId="7B57C371" w14:textId="3819FBF8" w:rsidR="00A270A6" w:rsidRPr="00AF2D60" w:rsidRDefault="00A270A6" w:rsidP="00A270A6">
      <w:pPr>
        <w:spacing w:after="0"/>
        <w:jc w:val="both"/>
        <w:rPr>
          <w:rFonts w:ascii="Arial" w:hAnsi="Arial" w:cs="Arial"/>
          <w:sz w:val="24"/>
          <w:szCs w:val="24"/>
        </w:rPr>
      </w:pPr>
      <w:r w:rsidRPr="00AF2D60">
        <w:rPr>
          <w:rFonts w:ascii="Arial" w:hAnsi="Arial" w:cs="Arial"/>
          <w:b/>
          <w:sz w:val="24"/>
          <w:szCs w:val="24"/>
        </w:rPr>
        <w:t>2.</w:t>
      </w:r>
      <w:r w:rsidRPr="00AF2D60">
        <w:rPr>
          <w:rFonts w:ascii="Arial" w:hAnsi="Arial" w:cs="Arial"/>
          <w:sz w:val="24"/>
          <w:szCs w:val="24"/>
        </w:rPr>
        <w:t xml:space="preserve"> </w:t>
      </w:r>
      <w:r w:rsidRPr="00AF2D60">
        <w:rPr>
          <w:rFonts w:ascii="Arial" w:hAnsi="Arial" w:cs="Arial"/>
          <w:b/>
          <w:sz w:val="24"/>
          <w:szCs w:val="24"/>
        </w:rPr>
        <w:t>DO CALENDÁRIO OFICIAL:</w:t>
      </w:r>
    </w:p>
    <w:p w14:paraId="039D9C67" w14:textId="77777777" w:rsidR="00A270A6" w:rsidRPr="00AF2D60" w:rsidRDefault="00A270A6" w:rsidP="00A270A6">
      <w:pPr>
        <w:spacing w:after="0"/>
        <w:jc w:val="both"/>
        <w:rPr>
          <w:rFonts w:ascii="Arial" w:hAnsi="Arial" w:cs="Arial"/>
          <w:sz w:val="24"/>
          <w:szCs w:val="24"/>
        </w:rPr>
      </w:pPr>
    </w:p>
    <w:p w14:paraId="17DF342E" w14:textId="57E4224C" w:rsidR="00A270A6" w:rsidRPr="00AF2D60" w:rsidRDefault="00A270A6" w:rsidP="00A270A6">
      <w:pPr>
        <w:spacing w:after="0"/>
        <w:jc w:val="both"/>
        <w:rPr>
          <w:rFonts w:ascii="Arial" w:hAnsi="Arial" w:cs="Arial"/>
          <w:sz w:val="24"/>
          <w:szCs w:val="24"/>
        </w:rPr>
      </w:pPr>
      <w:r w:rsidRPr="00AF2D60">
        <w:rPr>
          <w:rFonts w:ascii="Arial" w:hAnsi="Arial" w:cs="Arial"/>
          <w:b/>
          <w:sz w:val="24"/>
          <w:szCs w:val="24"/>
        </w:rPr>
        <w:t>2.1.</w:t>
      </w:r>
      <w:r w:rsidRPr="00AF2D60">
        <w:rPr>
          <w:rFonts w:ascii="Arial" w:hAnsi="Arial" w:cs="Arial"/>
          <w:sz w:val="24"/>
          <w:szCs w:val="24"/>
        </w:rPr>
        <w:t xml:space="preserve"> </w:t>
      </w:r>
      <w:r w:rsidRPr="00AF2D60">
        <w:rPr>
          <w:rFonts w:ascii="Arial" w:hAnsi="Arial" w:cs="Arial"/>
          <w:color w:val="000000"/>
          <w:sz w:val="24"/>
          <w:szCs w:val="24"/>
        </w:rPr>
        <w:t xml:space="preserve">Considerando a definição da data da prova objetiva, o Calendário Oficial passa a constar conforme segue: </w:t>
      </w:r>
    </w:p>
    <w:tbl>
      <w:tblPr>
        <w:tblStyle w:val="Tabelacomgrade"/>
        <w:tblW w:w="5000" w:type="pct"/>
        <w:tblLook w:val="04A0" w:firstRow="1" w:lastRow="0" w:firstColumn="1" w:lastColumn="0" w:noHBand="0" w:noVBand="1"/>
      </w:tblPr>
      <w:tblGrid>
        <w:gridCol w:w="1825"/>
        <w:gridCol w:w="7096"/>
      </w:tblGrid>
      <w:tr w:rsidR="00A270A6" w:rsidRPr="00AF2D60" w14:paraId="49000FFD" w14:textId="77777777" w:rsidTr="00585E63">
        <w:trPr>
          <w:trHeight w:val="227"/>
        </w:trPr>
        <w:tc>
          <w:tcPr>
            <w:tcW w:w="1023" w:type="pct"/>
            <w:tcBorders>
              <w:top w:val="single" w:sz="6" w:space="0" w:color="auto"/>
              <w:right w:val="single" w:sz="6" w:space="0" w:color="auto"/>
            </w:tcBorders>
            <w:shd w:val="clear" w:color="auto" w:fill="F2F2F2" w:themeFill="background1" w:themeFillShade="F2"/>
            <w:vAlign w:val="center"/>
          </w:tcPr>
          <w:p w14:paraId="68E184CD" w14:textId="77777777" w:rsidR="00A270A6" w:rsidRPr="00AF2D60" w:rsidRDefault="00A270A6" w:rsidP="000428A5">
            <w:pPr>
              <w:jc w:val="center"/>
              <w:rPr>
                <w:rFonts w:ascii="Arial" w:hAnsi="Arial" w:cs="Arial"/>
                <w:b/>
                <w:bCs/>
                <w:sz w:val="24"/>
                <w:szCs w:val="24"/>
              </w:rPr>
            </w:pPr>
            <w:r w:rsidRPr="00AF2D60">
              <w:rPr>
                <w:rFonts w:ascii="Arial" w:hAnsi="Arial" w:cs="Arial"/>
                <w:b/>
                <w:bCs/>
                <w:sz w:val="24"/>
                <w:szCs w:val="24"/>
              </w:rPr>
              <w:t>DATA</w:t>
            </w:r>
          </w:p>
        </w:tc>
        <w:tc>
          <w:tcPr>
            <w:tcW w:w="3977" w:type="pct"/>
            <w:tcBorders>
              <w:top w:val="single" w:sz="6" w:space="0" w:color="auto"/>
              <w:left w:val="single" w:sz="6" w:space="0" w:color="auto"/>
            </w:tcBorders>
            <w:shd w:val="clear" w:color="auto" w:fill="F2F2F2" w:themeFill="background1" w:themeFillShade="F2"/>
            <w:vAlign w:val="center"/>
          </w:tcPr>
          <w:p w14:paraId="2EB0A03D" w14:textId="77777777" w:rsidR="00A270A6" w:rsidRPr="00AF2D60" w:rsidRDefault="00A270A6" w:rsidP="000428A5">
            <w:pPr>
              <w:jc w:val="center"/>
              <w:rPr>
                <w:rFonts w:ascii="Arial" w:hAnsi="Arial" w:cs="Arial"/>
                <w:b/>
                <w:bCs/>
                <w:sz w:val="24"/>
                <w:szCs w:val="24"/>
              </w:rPr>
            </w:pPr>
            <w:r w:rsidRPr="00AF2D60">
              <w:rPr>
                <w:rFonts w:ascii="Arial" w:hAnsi="Arial" w:cs="Arial"/>
                <w:b/>
                <w:bCs/>
                <w:sz w:val="24"/>
                <w:szCs w:val="24"/>
              </w:rPr>
              <w:t>ETAPA</w:t>
            </w:r>
          </w:p>
        </w:tc>
      </w:tr>
      <w:tr w:rsidR="00A270A6" w:rsidRPr="00AF2D60" w14:paraId="2BDF3BAF" w14:textId="77777777" w:rsidTr="00585E63">
        <w:trPr>
          <w:trHeight w:val="227"/>
        </w:trPr>
        <w:tc>
          <w:tcPr>
            <w:tcW w:w="1023" w:type="pct"/>
            <w:vAlign w:val="center"/>
          </w:tcPr>
          <w:p w14:paraId="22722FDC"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01/08/2023</w:t>
            </w:r>
          </w:p>
        </w:tc>
        <w:tc>
          <w:tcPr>
            <w:tcW w:w="3977" w:type="pct"/>
            <w:vAlign w:val="center"/>
          </w:tcPr>
          <w:p w14:paraId="11A2C153" w14:textId="77777777" w:rsidR="00A270A6" w:rsidRPr="00AF2D60" w:rsidRDefault="00A270A6" w:rsidP="000428A5">
            <w:pPr>
              <w:jc w:val="both"/>
              <w:rPr>
                <w:rFonts w:ascii="Arial" w:hAnsi="Arial" w:cs="Arial"/>
                <w:sz w:val="24"/>
                <w:szCs w:val="24"/>
              </w:rPr>
            </w:pPr>
            <w:r w:rsidRPr="00AF2D60">
              <w:rPr>
                <w:rFonts w:ascii="Arial" w:hAnsi="Arial" w:cs="Arial"/>
                <w:sz w:val="24"/>
                <w:szCs w:val="24"/>
              </w:rPr>
              <w:t xml:space="preserve">Convocação para a </w:t>
            </w:r>
            <w:r w:rsidRPr="00AF2D60">
              <w:rPr>
                <w:rFonts w:ascii="Arial" w:hAnsi="Arial" w:cs="Arial"/>
                <w:color w:val="000000"/>
                <w:sz w:val="24"/>
                <w:szCs w:val="24"/>
              </w:rPr>
              <w:t>Prova de Conhecimentos Específicos</w:t>
            </w:r>
          </w:p>
        </w:tc>
      </w:tr>
      <w:tr w:rsidR="00A270A6" w:rsidRPr="00AF2D60" w14:paraId="130D995D" w14:textId="77777777" w:rsidTr="00585E63">
        <w:trPr>
          <w:trHeight w:val="227"/>
        </w:trPr>
        <w:tc>
          <w:tcPr>
            <w:tcW w:w="1023" w:type="pct"/>
            <w:vAlign w:val="center"/>
          </w:tcPr>
          <w:p w14:paraId="2E017AB2"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12/08/2023</w:t>
            </w:r>
          </w:p>
        </w:tc>
        <w:tc>
          <w:tcPr>
            <w:tcW w:w="3977" w:type="pct"/>
            <w:vAlign w:val="center"/>
          </w:tcPr>
          <w:p w14:paraId="09CCDB81" w14:textId="77777777" w:rsidR="00A270A6" w:rsidRPr="00AF2D60" w:rsidRDefault="00A270A6" w:rsidP="000428A5">
            <w:pPr>
              <w:rPr>
                <w:rFonts w:ascii="Arial" w:hAnsi="Arial" w:cs="Arial"/>
                <w:b/>
                <w:sz w:val="24"/>
                <w:szCs w:val="24"/>
              </w:rPr>
            </w:pPr>
            <w:r w:rsidRPr="00AF2D60">
              <w:rPr>
                <w:rFonts w:ascii="Arial" w:hAnsi="Arial" w:cs="Arial"/>
                <w:b/>
                <w:sz w:val="24"/>
                <w:szCs w:val="24"/>
              </w:rPr>
              <w:t xml:space="preserve">Realização da </w:t>
            </w:r>
            <w:r w:rsidRPr="00AF2D60">
              <w:rPr>
                <w:rFonts w:ascii="Arial" w:hAnsi="Arial" w:cs="Arial"/>
                <w:b/>
                <w:color w:val="000000"/>
                <w:sz w:val="24"/>
                <w:szCs w:val="24"/>
              </w:rPr>
              <w:t>Prova de Conhecimentos Específicos</w:t>
            </w:r>
          </w:p>
        </w:tc>
      </w:tr>
      <w:tr w:rsidR="00A270A6" w:rsidRPr="00AF2D60" w14:paraId="7D6E9DC5" w14:textId="77777777" w:rsidTr="00585E63">
        <w:trPr>
          <w:trHeight w:val="227"/>
        </w:trPr>
        <w:tc>
          <w:tcPr>
            <w:tcW w:w="1023" w:type="pct"/>
            <w:vAlign w:val="center"/>
          </w:tcPr>
          <w:p w14:paraId="0BC152CA"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16/08/2023</w:t>
            </w:r>
          </w:p>
        </w:tc>
        <w:tc>
          <w:tcPr>
            <w:tcW w:w="3977" w:type="pct"/>
            <w:vAlign w:val="center"/>
          </w:tcPr>
          <w:p w14:paraId="1291C63C" w14:textId="77777777" w:rsidR="00A270A6" w:rsidRPr="00AF2D60" w:rsidRDefault="00A270A6" w:rsidP="000428A5">
            <w:pPr>
              <w:rPr>
                <w:rFonts w:ascii="Arial" w:hAnsi="Arial" w:cs="Arial"/>
                <w:b/>
                <w:sz w:val="24"/>
                <w:szCs w:val="24"/>
              </w:rPr>
            </w:pPr>
            <w:r w:rsidRPr="00AF2D60">
              <w:rPr>
                <w:rFonts w:ascii="Arial" w:hAnsi="Arial" w:cs="Arial"/>
                <w:sz w:val="24"/>
                <w:szCs w:val="24"/>
              </w:rPr>
              <w:t xml:space="preserve">Gabarito e resultado preliminar da </w:t>
            </w:r>
            <w:r w:rsidRPr="00AF2D60">
              <w:rPr>
                <w:rFonts w:ascii="Arial" w:hAnsi="Arial" w:cs="Arial"/>
                <w:color w:val="000000"/>
                <w:sz w:val="24"/>
                <w:szCs w:val="24"/>
              </w:rPr>
              <w:t>Prova de Conhecimentos Específicos</w:t>
            </w:r>
          </w:p>
        </w:tc>
      </w:tr>
      <w:tr w:rsidR="00A270A6" w:rsidRPr="00AF2D60" w14:paraId="028683A8" w14:textId="77777777" w:rsidTr="00585E63">
        <w:trPr>
          <w:trHeight w:val="227"/>
        </w:trPr>
        <w:tc>
          <w:tcPr>
            <w:tcW w:w="1023" w:type="pct"/>
            <w:vAlign w:val="center"/>
          </w:tcPr>
          <w:p w14:paraId="17A794B1"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17 e 18/08/2023</w:t>
            </w:r>
          </w:p>
        </w:tc>
        <w:tc>
          <w:tcPr>
            <w:tcW w:w="3977" w:type="pct"/>
            <w:vAlign w:val="center"/>
          </w:tcPr>
          <w:p w14:paraId="1300032D" w14:textId="77777777" w:rsidR="00A270A6" w:rsidRPr="00AF2D60" w:rsidRDefault="00A270A6" w:rsidP="000428A5">
            <w:pPr>
              <w:rPr>
                <w:rFonts w:ascii="Arial" w:hAnsi="Arial" w:cs="Arial"/>
                <w:b/>
                <w:sz w:val="24"/>
                <w:szCs w:val="24"/>
              </w:rPr>
            </w:pPr>
            <w:r w:rsidRPr="00AF2D60">
              <w:rPr>
                <w:rFonts w:ascii="Arial" w:hAnsi="Arial" w:cs="Arial"/>
                <w:sz w:val="24"/>
                <w:szCs w:val="24"/>
              </w:rPr>
              <w:t>Interposição de recursos</w:t>
            </w:r>
          </w:p>
        </w:tc>
      </w:tr>
      <w:tr w:rsidR="00A270A6" w:rsidRPr="00AF2D60" w14:paraId="440A38CF" w14:textId="77777777" w:rsidTr="00585E63">
        <w:trPr>
          <w:trHeight w:val="227"/>
        </w:trPr>
        <w:tc>
          <w:tcPr>
            <w:tcW w:w="1023" w:type="pct"/>
            <w:vAlign w:val="center"/>
          </w:tcPr>
          <w:p w14:paraId="7D75813F"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23/08/2023</w:t>
            </w:r>
          </w:p>
        </w:tc>
        <w:tc>
          <w:tcPr>
            <w:tcW w:w="3977" w:type="pct"/>
            <w:vAlign w:val="center"/>
          </w:tcPr>
          <w:p w14:paraId="1FEC3717" w14:textId="77777777" w:rsidR="00A270A6" w:rsidRPr="00AF2D60" w:rsidRDefault="00A270A6" w:rsidP="000428A5">
            <w:pPr>
              <w:rPr>
                <w:rFonts w:ascii="Arial" w:hAnsi="Arial" w:cs="Arial"/>
                <w:b/>
                <w:sz w:val="24"/>
                <w:szCs w:val="24"/>
              </w:rPr>
            </w:pPr>
            <w:r w:rsidRPr="00AF2D60">
              <w:rPr>
                <w:rFonts w:ascii="Arial" w:hAnsi="Arial" w:cs="Arial"/>
                <w:sz w:val="24"/>
                <w:szCs w:val="24"/>
              </w:rPr>
              <w:t>Resultado dos recursos e demais disposições</w:t>
            </w:r>
          </w:p>
        </w:tc>
      </w:tr>
      <w:tr w:rsidR="00A270A6" w:rsidRPr="00AF2D60" w14:paraId="3EF988A5" w14:textId="77777777" w:rsidTr="00585E63">
        <w:trPr>
          <w:trHeight w:val="227"/>
        </w:trPr>
        <w:tc>
          <w:tcPr>
            <w:tcW w:w="1023" w:type="pct"/>
            <w:vAlign w:val="center"/>
          </w:tcPr>
          <w:p w14:paraId="573233AA"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24 e 25/08/2023</w:t>
            </w:r>
          </w:p>
        </w:tc>
        <w:tc>
          <w:tcPr>
            <w:tcW w:w="3977" w:type="pct"/>
            <w:vAlign w:val="center"/>
          </w:tcPr>
          <w:p w14:paraId="3BF4F220" w14:textId="77777777" w:rsidR="00A270A6" w:rsidRPr="00AF2D60" w:rsidRDefault="00A270A6" w:rsidP="000428A5">
            <w:pPr>
              <w:rPr>
                <w:rFonts w:ascii="Arial" w:hAnsi="Arial" w:cs="Arial"/>
                <w:b/>
                <w:sz w:val="24"/>
                <w:szCs w:val="24"/>
              </w:rPr>
            </w:pPr>
            <w:r w:rsidRPr="00AF2D60">
              <w:rPr>
                <w:rFonts w:ascii="Arial" w:hAnsi="Arial" w:cs="Arial"/>
                <w:sz w:val="24"/>
                <w:szCs w:val="24"/>
              </w:rPr>
              <w:t>Interposição de recursos ao COMDICA – se recursos indeferidos</w:t>
            </w:r>
          </w:p>
        </w:tc>
      </w:tr>
      <w:tr w:rsidR="00A270A6" w:rsidRPr="00AF2D60" w14:paraId="30167E79" w14:textId="77777777" w:rsidTr="00585E63">
        <w:trPr>
          <w:trHeight w:val="227"/>
        </w:trPr>
        <w:tc>
          <w:tcPr>
            <w:tcW w:w="1023" w:type="pct"/>
            <w:vAlign w:val="center"/>
          </w:tcPr>
          <w:p w14:paraId="05FC05AD" w14:textId="77777777" w:rsidR="00A270A6" w:rsidRPr="00AF2D60" w:rsidRDefault="00A270A6" w:rsidP="000428A5">
            <w:pPr>
              <w:jc w:val="center"/>
              <w:rPr>
                <w:rFonts w:ascii="Arial" w:hAnsi="Arial" w:cs="Arial"/>
                <w:b/>
                <w:sz w:val="24"/>
                <w:szCs w:val="24"/>
              </w:rPr>
            </w:pPr>
            <w:r w:rsidRPr="00AF2D60">
              <w:rPr>
                <w:rFonts w:ascii="Arial" w:hAnsi="Arial" w:cs="Arial"/>
                <w:b/>
                <w:sz w:val="24"/>
                <w:szCs w:val="24"/>
              </w:rPr>
              <w:t>31/08/2023</w:t>
            </w:r>
          </w:p>
        </w:tc>
        <w:tc>
          <w:tcPr>
            <w:tcW w:w="3977" w:type="pct"/>
            <w:vAlign w:val="center"/>
          </w:tcPr>
          <w:p w14:paraId="30726842" w14:textId="77777777" w:rsidR="00A270A6" w:rsidRPr="00AF2D60" w:rsidRDefault="00A270A6" w:rsidP="000428A5">
            <w:pPr>
              <w:rPr>
                <w:rFonts w:ascii="Arial" w:hAnsi="Arial" w:cs="Arial"/>
                <w:b/>
                <w:sz w:val="24"/>
                <w:szCs w:val="24"/>
              </w:rPr>
            </w:pPr>
            <w:r w:rsidRPr="00AF2D60">
              <w:rPr>
                <w:rFonts w:ascii="Arial" w:hAnsi="Arial" w:cs="Arial"/>
                <w:sz w:val="24"/>
                <w:szCs w:val="24"/>
              </w:rPr>
              <w:t xml:space="preserve">Gabarito e resultado definitivo da </w:t>
            </w:r>
            <w:r w:rsidRPr="00AF2D60">
              <w:rPr>
                <w:rFonts w:ascii="Arial" w:hAnsi="Arial" w:cs="Arial"/>
                <w:color w:val="000000"/>
                <w:sz w:val="24"/>
                <w:szCs w:val="24"/>
              </w:rPr>
              <w:t>Prova de Conhecimentos Específicos</w:t>
            </w:r>
          </w:p>
        </w:tc>
      </w:tr>
    </w:tbl>
    <w:p w14:paraId="293C3803" w14:textId="6D4961AF" w:rsidR="00B31EC0" w:rsidRPr="00AF2D60" w:rsidRDefault="00A270A6" w:rsidP="0006420A">
      <w:pPr>
        <w:tabs>
          <w:tab w:val="right" w:pos="284"/>
        </w:tabs>
        <w:spacing w:after="0"/>
        <w:ind w:right="49"/>
        <w:jc w:val="both"/>
        <w:rPr>
          <w:rFonts w:ascii="Arial" w:hAnsi="Arial" w:cs="Arial"/>
          <w:sz w:val="24"/>
          <w:szCs w:val="24"/>
        </w:rPr>
      </w:pPr>
      <w:r w:rsidRPr="00AF2D60">
        <w:rPr>
          <w:rFonts w:ascii="Arial" w:hAnsi="Arial" w:cs="Arial"/>
          <w:b/>
          <w:sz w:val="24"/>
          <w:szCs w:val="24"/>
        </w:rPr>
        <w:t>3</w:t>
      </w:r>
      <w:r w:rsidR="00B31EC0" w:rsidRPr="00AF2D60">
        <w:rPr>
          <w:rFonts w:ascii="Arial" w:hAnsi="Arial" w:cs="Arial"/>
          <w:b/>
          <w:sz w:val="24"/>
          <w:szCs w:val="24"/>
        </w:rPr>
        <w:t>.</w:t>
      </w:r>
      <w:r w:rsidR="00B31EC0" w:rsidRPr="00AF2D60">
        <w:rPr>
          <w:rFonts w:ascii="Arial" w:hAnsi="Arial" w:cs="Arial"/>
          <w:sz w:val="24"/>
          <w:szCs w:val="24"/>
        </w:rPr>
        <w:t xml:space="preserve"> Toda e qualquer situação relacionada às etapas sob a responsabilidade da Objetiva Concursos e que não estiverem previstas no Edital de Abertura das Inscrições e/ou neste edital, serão resolvidas pelo </w:t>
      </w:r>
      <w:r w:rsidR="0006420A" w:rsidRPr="00AF2D60">
        <w:rPr>
          <w:rFonts w:ascii="Arial" w:hAnsi="Arial" w:cs="Arial"/>
          <w:b/>
          <w:sz w:val="24"/>
          <w:szCs w:val="24"/>
        </w:rPr>
        <w:t>COM</w:t>
      </w:r>
      <w:r w:rsidR="00B31EC0" w:rsidRPr="00AF2D60">
        <w:rPr>
          <w:rFonts w:ascii="Arial" w:hAnsi="Arial" w:cs="Arial"/>
          <w:b/>
          <w:sz w:val="24"/>
          <w:szCs w:val="24"/>
        </w:rPr>
        <w:t xml:space="preserve">DICA </w:t>
      </w:r>
      <w:r w:rsidR="00B31EC0" w:rsidRPr="00AF2D60">
        <w:rPr>
          <w:rFonts w:ascii="Arial" w:hAnsi="Arial" w:cs="Arial"/>
          <w:sz w:val="24"/>
          <w:szCs w:val="24"/>
        </w:rPr>
        <w:t xml:space="preserve">em conjunto com a </w:t>
      </w:r>
      <w:r w:rsidR="00B31EC0" w:rsidRPr="00AF2D60">
        <w:rPr>
          <w:rFonts w:ascii="Arial" w:hAnsi="Arial" w:cs="Arial"/>
          <w:b/>
          <w:sz w:val="24"/>
          <w:szCs w:val="24"/>
        </w:rPr>
        <w:t>Objetiva Concursos</w:t>
      </w:r>
      <w:r w:rsidR="00B31EC0" w:rsidRPr="00AF2D60">
        <w:rPr>
          <w:rFonts w:ascii="Arial" w:hAnsi="Arial" w:cs="Arial"/>
          <w:sz w:val="24"/>
          <w:szCs w:val="24"/>
        </w:rPr>
        <w:t>, com a primazia dos princípios constitucionais que regem os certames públicos.</w:t>
      </w:r>
    </w:p>
    <w:p w14:paraId="7FABBC4C" w14:textId="77777777" w:rsidR="0006420A" w:rsidRPr="00AF2D60" w:rsidRDefault="0006420A" w:rsidP="0006420A">
      <w:pPr>
        <w:tabs>
          <w:tab w:val="right" w:pos="284"/>
        </w:tabs>
        <w:spacing w:after="0"/>
        <w:ind w:right="49"/>
        <w:jc w:val="both"/>
        <w:rPr>
          <w:rFonts w:ascii="Arial" w:hAnsi="Arial" w:cs="Arial"/>
          <w:sz w:val="24"/>
          <w:szCs w:val="24"/>
        </w:rPr>
      </w:pPr>
    </w:p>
    <w:p w14:paraId="7B51E18E" w14:textId="24B5098B" w:rsidR="0006420A" w:rsidRPr="00AF2D60" w:rsidRDefault="00223458" w:rsidP="0006420A">
      <w:pPr>
        <w:spacing w:after="0" w:line="240" w:lineRule="auto"/>
        <w:jc w:val="right"/>
        <w:rPr>
          <w:rFonts w:ascii="Arial" w:hAnsi="Arial" w:cs="Arial"/>
          <w:bCs/>
          <w:sz w:val="24"/>
          <w:szCs w:val="24"/>
        </w:rPr>
      </w:pPr>
      <w:r w:rsidRPr="00AF2D60">
        <w:rPr>
          <w:rFonts w:ascii="Arial" w:hAnsi="Arial" w:cs="Arial"/>
          <w:bCs/>
          <w:sz w:val="24"/>
          <w:szCs w:val="24"/>
        </w:rPr>
        <w:lastRenderedPageBreak/>
        <w:t>Bom Princípio, 04</w:t>
      </w:r>
      <w:r w:rsidR="00585E63" w:rsidRPr="00AF2D60">
        <w:rPr>
          <w:rFonts w:ascii="Arial" w:hAnsi="Arial" w:cs="Arial"/>
          <w:bCs/>
          <w:sz w:val="24"/>
          <w:szCs w:val="24"/>
        </w:rPr>
        <w:t xml:space="preserve"> de jul</w:t>
      </w:r>
      <w:r w:rsidR="00A4433B" w:rsidRPr="00AF2D60">
        <w:rPr>
          <w:rFonts w:ascii="Arial" w:hAnsi="Arial" w:cs="Arial"/>
          <w:bCs/>
          <w:sz w:val="24"/>
          <w:szCs w:val="24"/>
        </w:rPr>
        <w:t>ho de 2023.</w:t>
      </w:r>
    </w:p>
    <w:p w14:paraId="385BE506" w14:textId="77777777" w:rsidR="00A4433B" w:rsidRPr="00AF2D60" w:rsidRDefault="00A4433B" w:rsidP="0006420A">
      <w:pPr>
        <w:spacing w:after="0" w:line="240" w:lineRule="auto"/>
        <w:jc w:val="right"/>
        <w:rPr>
          <w:rFonts w:ascii="Arial" w:hAnsi="Arial" w:cs="Arial"/>
          <w:b/>
          <w:bCs/>
          <w:sz w:val="24"/>
          <w:szCs w:val="24"/>
        </w:rPr>
      </w:pPr>
    </w:p>
    <w:p w14:paraId="6CCCBE19" w14:textId="77777777" w:rsidR="00A4433B" w:rsidRPr="00AF2D60" w:rsidRDefault="00A4433B" w:rsidP="0006420A">
      <w:pPr>
        <w:spacing w:after="0" w:line="240" w:lineRule="auto"/>
        <w:jc w:val="right"/>
        <w:rPr>
          <w:rFonts w:ascii="Arial" w:hAnsi="Arial" w:cs="Arial"/>
          <w:b/>
          <w:bCs/>
          <w:sz w:val="24"/>
          <w:szCs w:val="24"/>
        </w:rPr>
      </w:pPr>
    </w:p>
    <w:p w14:paraId="05A5B87A" w14:textId="77777777" w:rsidR="00A4433B" w:rsidRPr="00AF2D60" w:rsidRDefault="00A4433B" w:rsidP="0006420A">
      <w:pPr>
        <w:spacing w:after="0" w:line="240" w:lineRule="auto"/>
        <w:jc w:val="right"/>
        <w:rPr>
          <w:rFonts w:ascii="Arial" w:hAnsi="Arial" w:cs="Arial"/>
          <w:b/>
          <w:bCs/>
          <w:sz w:val="24"/>
          <w:szCs w:val="24"/>
        </w:rPr>
      </w:pPr>
    </w:p>
    <w:p w14:paraId="1B5582C2" w14:textId="77777777" w:rsidR="0006420A" w:rsidRPr="00AF2D60" w:rsidRDefault="0006420A" w:rsidP="0006420A">
      <w:pPr>
        <w:spacing w:after="0" w:line="240" w:lineRule="auto"/>
        <w:jc w:val="right"/>
        <w:rPr>
          <w:rFonts w:ascii="Arial" w:hAnsi="Arial" w:cs="Arial"/>
          <w:b/>
          <w:bCs/>
          <w:sz w:val="24"/>
          <w:szCs w:val="24"/>
        </w:rPr>
      </w:pPr>
      <w:r w:rsidRPr="00AF2D60">
        <w:rPr>
          <w:rFonts w:ascii="Arial" w:hAnsi="Arial" w:cs="Arial"/>
          <w:b/>
          <w:bCs/>
          <w:sz w:val="24"/>
          <w:szCs w:val="24"/>
        </w:rPr>
        <w:t>Alana Schneider Wiederkehr</w:t>
      </w:r>
    </w:p>
    <w:p w14:paraId="3A86172E" w14:textId="77777777" w:rsidR="0006420A" w:rsidRPr="00AF2D60" w:rsidRDefault="0006420A" w:rsidP="0006420A">
      <w:pPr>
        <w:spacing w:after="0" w:line="240" w:lineRule="auto"/>
        <w:jc w:val="right"/>
        <w:rPr>
          <w:rFonts w:ascii="Arial" w:hAnsi="Arial" w:cs="Arial"/>
          <w:b/>
          <w:bCs/>
          <w:sz w:val="24"/>
          <w:szCs w:val="24"/>
        </w:rPr>
      </w:pPr>
      <w:r w:rsidRPr="00AF2D60">
        <w:rPr>
          <w:rFonts w:ascii="Arial" w:hAnsi="Arial" w:cs="Arial"/>
          <w:b/>
          <w:bCs/>
          <w:sz w:val="24"/>
          <w:szCs w:val="24"/>
        </w:rPr>
        <w:t xml:space="preserve">Presidente do Conselho Municipal dos </w:t>
      </w:r>
    </w:p>
    <w:p w14:paraId="45341D39" w14:textId="77777777" w:rsidR="0006420A" w:rsidRPr="00AF2D60" w:rsidRDefault="0006420A" w:rsidP="0006420A">
      <w:pPr>
        <w:jc w:val="right"/>
        <w:rPr>
          <w:rFonts w:ascii="Arial" w:hAnsi="Arial" w:cs="Arial"/>
          <w:b/>
          <w:bCs/>
          <w:sz w:val="24"/>
          <w:szCs w:val="24"/>
        </w:rPr>
      </w:pPr>
      <w:r w:rsidRPr="00AF2D60">
        <w:rPr>
          <w:rFonts w:ascii="Arial" w:hAnsi="Arial" w:cs="Arial"/>
          <w:b/>
          <w:bCs/>
          <w:sz w:val="24"/>
          <w:szCs w:val="24"/>
        </w:rPr>
        <w:t xml:space="preserve">Direitos da Criança e do Adolescente </w:t>
      </w:r>
    </w:p>
    <w:p w14:paraId="30FA3D71" w14:textId="65A32F03" w:rsidR="0006420A" w:rsidRPr="00AF2D60" w:rsidRDefault="0006420A">
      <w:pPr>
        <w:rPr>
          <w:rFonts w:ascii="Arial" w:hAnsi="Arial" w:cs="Arial"/>
          <w:sz w:val="24"/>
          <w:szCs w:val="24"/>
        </w:rPr>
      </w:pPr>
    </w:p>
    <w:p w14:paraId="404F6C5E" w14:textId="77777777" w:rsidR="00136C71" w:rsidRPr="00AF2D60" w:rsidRDefault="00136C71">
      <w:pPr>
        <w:rPr>
          <w:rFonts w:ascii="Arial" w:hAnsi="Arial" w:cs="Arial"/>
          <w:sz w:val="24"/>
          <w:szCs w:val="24"/>
        </w:rPr>
      </w:pPr>
    </w:p>
    <w:p w14:paraId="239C3351" w14:textId="77777777" w:rsidR="00A270A6" w:rsidRDefault="00A270A6">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21"/>
      </w:tblGrid>
      <w:tr w:rsidR="0006420A" w:rsidRPr="00AF2D60" w14:paraId="13C00E1B" w14:textId="77777777" w:rsidTr="005C2556">
        <w:trPr>
          <w:trHeight w:val="227"/>
        </w:trPr>
        <w:tc>
          <w:tcPr>
            <w:tcW w:w="5000" w:type="pct"/>
            <w:vAlign w:val="center"/>
          </w:tcPr>
          <w:p w14:paraId="5DE0CA5C" w14:textId="33356CD0" w:rsidR="0006420A" w:rsidRPr="00AF2D60" w:rsidRDefault="0006420A" w:rsidP="005C2556">
            <w:pPr>
              <w:spacing w:after="0" w:line="240" w:lineRule="auto"/>
              <w:jc w:val="center"/>
              <w:rPr>
                <w:rFonts w:ascii="Arial" w:hAnsi="Arial" w:cs="Arial"/>
                <w:b/>
                <w:sz w:val="18"/>
                <w:szCs w:val="18"/>
              </w:rPr>
            </w:pPr>
            <w:r w:rsidRPr="00AF2D60">
              <w:rPr>
                <w:rFonts w:ascii="Arial" w:hAnsi="Arial" w:cs="Arial"/>
                <w:b/>
                <w:sz w:val="18"/>
                <w:szCs w:val="18"/>
              </w:rPr>
              <w:lastRenderedPageBreak/>
              <w:t>ANEXO - CONTEÚDOS PROGRAMÁTICOS</w:t>
            </w:r>
          </w:p>
        </w:tc>
      </w:tr>
      <w:tr w:rsidR="0006420A" w:rsidRPr="00AF2D60" w14:paraId="2239D4F1" w14:textId="77777777" w:rsidTr="00EC1F5C">
        <w:trPr>
          <w:trHeight w:val="843"/>
        </w:trPr>
        <w:tc>
          <w:tcPr>
            <w:tcW w:w="5000" w:type="pct"/>
          </w:tcPr>
          <w:p w14:paraId="49E9DDC0" w14:textId="77777777" w:rsidR="0006420A" w:rsidRPr="00AF2D60" w:rsidRDefault="0006420A" w:rsidP="0006420A">
            <w:pPr>
              <w:pStyle w:val="PargrafodaLista"/>
              <w:spacing w:after="0"/>
              <w:ind w:left="17"/>
              <w:jc w:val="both"/>
              <w:rPr>
                <w:rFonts w:ascii="Arial" w:hAnsi="Arial" w:cs="Arial"/>
                <w:sz w:val="18"/>
                <w:szCs w:val="18"/>
              </w:rPr>
            </w:pPr>
            <w:r w:rsidRPr="00AF2D60">
              <w:rPr>
                <w:rFonts w:ascii="Arial" w:hAnsi="Arial" w:cs="Arial"/>
                <w:b/>
                <w:color w:val="365F91" w:themeColor="accent1" w:themeShade="BF"/>
                <w:sz w:val="18"/>
                <w:szCs w:val="18"/>
              </w:rPr>
              <w:t>ATENÇÃO CANDIDATO:</w:t>
            </w:r>
          </w:p>
          <w:p w14:paraId="2BECF494" w14:textId="77777777" w:rsidR="0006420A" w:rsidRPr="00AF2D60" w:rsidRDefault="0006420A" w:rsidP="0006420A">
            <w:pPr>
              <w:pStyle w:val="PargrafodaLista"/>
              <w:numPr>
                <w:ilvl w:val="0"/>
                <w:numId w:val="16"/>
              </w:numPr>
              <w:suppressAutoHyphens/>
              <w:spacing w:after="0" w:line="240" w:lineRule="auto"/>
              <w:ind w:left="301" w:hanging="284"/>
              <w:contextualSpacing w:val="0"/>
              <w:jc w:val="both"/>
              <w:rPr>
                <w:rFonts w:ascii="Arial" w:hAnsi="Arial" w:cs="Arial"/>
                <w:sz w:val="18"/>
                <w:szCs w:val="18"/>
              </w:rPr>
            </w:pPr>
            <w:r w:rsidRPr="00AF2D60">
              <w:rPr>
                <w:rFonts w:ascii="Arial" w:hAnsi="Arial" w:cs="Arial"/>
                <w:sz w:val="18"/>
                <w:szCs w:val="18"/>
              </w:rPr>
              <w:t xml:space="preserve">No conteúdo de língua portuguesa, será exigida a norma ortográfica atualmente em vigor. </w:t>
            </w:r>
          </w:p>
          <w:p w14:paraId="3C6FA5D6" w14:textId="77777777" w:rsidR="0006420A" w:rsidRPr="00AF2D60" w:rsidRDefault="0006420A" w:rsidP="0006420A">
            <w:pPr>
              <w:pStyle w:val="PargrafodaLista"/>
              <w:numPr>
                <w:ilvl w:val="0"/>
                <w:numId w:val="16"/>
              </w:numPr>
              <w:suppressAutoHyphens/>
              <w:spacing w:after="0" w:line="240" w:lineRule="auto"/>
              <w:ind w:left="301" w:hanging="284"/>
              <w:contextualSpacing w:val="0"/>
              <w:jc w:val="both"/>
              <w:rPr>
                <w:rFonts w:ascii="Arial" w:hAnsi="Arial" w:cs="Arial"/>
                <w:sz w:val="18"/>
                <w:szCs w:val="18"/>
              </w:rPr>
            </w:pPr>
            <w:r w:rsidRPr="00AF2D60">
              <w:rPr>
                <w:rFonts w:ascii="Arial" w:hAnsi="Arial" w:cs="Arial"/>
                <w:sz w:val="18"/>
                <w:szCs w:val="18"/>
              </w:rPr>
              <w:t>Quando da citação de normas legais, em quaisquer disciplinas, ainda que não mencionadas, devem ser consideradas as emendas e/ou alterações da legislação com entrada em vigor até a publicação deste edital, assim como, devem ser consideradas as normas legais em sua totalidade, exceto quando os artigos estiverem especificados.</w:t>
            </w:r>
          </w:p>
        </w:tc>
      </w:tr>
    </w:tbl>
    <w:p w14:paraId="1FAADEFF" w14:textId="77777777" w:rsidR="0006420A" w:rsidRPr="00AF2D60" w:rsidRDefault="0006420A" w:rsidP="0006420A">
      <w:pPr>
        <w:spacing w:after="0"/>
        <w:rPr>
          <w:rFonts w:ascii="Arial" w:hAnsi="Arial" w:cs="Arial"/>
          <w:sz w:val="6"/>
          <w:szCs w:val="6"/>
        </w:rPr>
      </w:pPr>
    </w:p>
    <w:p w14:paraId="0E3772C4" w14:textId="59EEF852" w:rsidR="0006420A" w:rsidRPr="00AF2D60" w:rsidRDefault="00454B6E" w:rsidP="00454B6E">
      <w:pPr>
        <w:shd w:val="clear" w:color="auto" w:fill="DBE5F1" w:themeFill="accent1" w:themeFillTint="33"/>
        <w:spacing w:after="0" w:line="240" w:lineRule="auto"/>
        <w:jc w:val="center"/>
        <w:rPr>
          <w:rFonts w:ascii="Arial" w:hAnsi="Arial" w:cs="Arial"/>
          <w:b/>
          <w:sz w:val="18"/>
          <w:szCs w:val="18"/>
        </w:rPr>
      </w:pPr>
      <w:r w:rsidRPr="00AF2D60">
        <w:rPr>
          <w:rFonts w:ascii="Arial" w:hAnsi="Arial" w:cs="Arial"/>
          <w:b/>
          <w:sz w:val="18"/>
          <w:szCs w:val="18"/>
        </w:rPr>
        <w:t>LÍNGUA PORTUGUESA</w:t>
      </w:r>
    </w:p>
    <w:p w14:paraId="003A9197" w14:textId="77777777" w:rsidR="0006420A" w:rsidRPr="00AF2D60" w:rsidRDefault="0006420A" w:rsidP="0006420A">
      <w:pPr>
        <w:spacing w:after="0"/>
        <w:rPr>
          <w:rFonts w:ascii="Arial" w:hAnsi="Arial" w:cs="Arial"/>
          <w:b/>
          <w:sz w:val="6"/>
          <w:szCs w:val="6"/>
        </w:rPr>
      </w:pPr>
    </w:p>
    <w:p w14:paraId="71571571" w14:textId="77777777" w:rsidR="00454B6E" w:rsidRPr="00AF2D60" w:rsidRDefault="0006420A" w:rsidP="0006420A">
      <w:pPr>
        <w:autoSpaceDE w:val="0"/>
        <w:autoSpaceDN w:val="0"/>
        <w:adjustRightInd w:val="0"/>
        <w:spacing w:after="0"/>
        <w:jc w:val="both"/>
        <w:rPr>
          <w:rFonts w:ascii="Arial" w:hAnsi="Arial" w:cs="Arial"/>
          <w:b/>
          <w:bCs/>
          <w:sz w:val="18"/>
          <w:szCs w:val="18"/>
          <w:u w:val="single"/>
        </w:rPr>
      </w:pPr>
      <w:r w:rsidRPr="00AF2D60">
        <w:rPr>
          <w:rFonts w:ascii="Arial" w:hAnsi="Arial" w:cs="Arial"/>
          <w:b/>
          <w:bCs/>
          <w:sz w:val="18"/>
          <w:szCs w:val="18"/>
          <w:u w:val="single"/>
        </w:rPr>
        <w:t>Conteúdo Programático</w:t>
      </w:r>
      <w:r w:rsidR="00454B6E" w:rsidRPr="00AF2D60">
        <w:rPr>
          <w:rFonts w:ascii="Arial" w:hAnsi="Arial" w:cs="Arial"/>
          <w:b/>
          <w:bCs/>
          <w:sz w:val="18"/>
          <w:szCs w:val="18"/>
          <w:u w:val="single"/>
        </w:rPr>
        <w:t>:</w:t>
      </w:r>
    </w:p>
    <w:p w14:paraId="7A63B341" w14:textId="34DE9460" w:rsidR="0006420A" w:rsidRPr="00AF2D60" w:rsidRDefault="0006420A" w:rsidP="0006420A">
      <w:pPr>
        <w:autoSpaceDE w:val="0"/>
        <w:autoSpaceDN w:val="0"/>
        <w:adjustRightInd w:val="0"/>
        <w:spacing w:after="0"/>
        <w:jc w:val="both"/>
        <w:rPr>
          <w:rFonts w:ascii="Arial" w:hAnsi="Arial" w:cs="Arial"/>
          <w:bCs/>
          <w:sz w:val="18"/>
          <w:szCs w:val="18"/>
        </w:rPr>
      </w:pPr>
      <w:r w:rsidRPr="00AF2D60">
        <w:rPr>
          <w:rFonts w:ascii="Arial" w:hAnsi="Arial" w:cs="Arial"/>
          <w:b/>
          <w:sz w:val="18"/>
          <w:szCs w:val="18"/>
        </w:rPr>
        <w:t>1. Análise e Interpretação de Textos</w:t>
      </w:r>
      <w:r w:rsidRPr="00AF2D60">
        <w:rPr>
          <w:rFonts w:ascii="Arial" w:hAnsi="Arial" w:cs="Arial"/>
          <w:bCs/>
          <w:sz w:val="18"/>
          <w:szCs w:val="18"/>
        </w:rPr>
        <w:t xml:space="preserve">: Compreensão global das informações. Reconhecimento da estrutura do texto e dos parágrafos. Identificação das ideias principais e secundárias, pressuposições e inferências. Significados de palavras e expressões no texto. Substituição de palavras e de expressões do texto. Nexos e outros recursos coesivos e recursos de argumentação. Gêneros textuais diversos. Linguagem e adequação social. Variedades linguísticas e seus determinantes sociais, regionais, históricos e individuais. Registros formal e informal da linguagem. </w:t>
      </w:r>
      <w:r w:rsidRPr="00AF2D60">
        <w:rPr>
          <w:rFonts w:ascii="Arial" w:hAnsi="Arial" w:cs="Arial"/>
          <w:b/>
          <w:sz w:val="18"/>
          <w:szCs w:val="18"/>
        </w:rPr>
        <w:t>2. Textualidade</w:t>
      </w:r>
      <w:r w:rsidRPr="00AF2D60">
        <w:rPr>
          <w:rFonts w:ascii="Arial" w:hAnsi="Arial" w:cs="Arial"/>
          <w:bCs/>
          <w:sz w:val="18"/>
          <w:szCs w:val="18"/>
        </w:rPr>
        <w:t xml:space="preserve">: Coesão, coerência, argumentação e intertextualidade. Confronto e reconhecimento de frases corretas e incorretas. </w:t>
      </w:r>
      <w:r w:rsidRPr="00AF2D60">
        <w:rPr>
          <w:rFonts w:ascii="Arial" w:hAnsi="Arial" w:cs="Arial"/>
          <w:b/>
          <w:sz w:val="18"/>
          <w:szCs w:val="18"/>
        </w:rPr>
        <w:t>3. Fonologia</w:t>
      </w:r>
      <w:r w:rsidRPr="00AF2D60">
        <w:rPr>
          <w:rFonts w:ascii="Arial" w:hAnsi="Arial" w:cs="Arial"/>
          <w:bCs/>
          <w:sz w:val="18"/>
          <w:szCs w:val="18"/>
        </w:rPr>
        <w:t xml:space="preserve">: Letras (consoantes, vogais e semivogais). Fonemas. Encontros vocálicos. Dígrafos. Encontros consonantais. Sílaba: classificação, divisão, acento tônico, acentuação gráfica e suas regras, monossílabos, regras especiais, acento diferencial/grave. Ortografia. Notações léxicas. Emprego dos porquês. Emprego do hífen. Sinais de pontuação. </w:t>
      </w:r>
      <w:r w:rsidRPr="00AF2D60">
        <w:rPr>
          <w:rFonts w:ascii="Arial" w:hAnsi="Arial" w:cs="Arial"/>
          <w:b/>
          <w:sz w:val="18"/>
          <w:szCs w:val="18"/>
        </w:rPr>
        <w:t>4. Morfologia</w:t>
      </w:r>
      <w:r w:rsidRPr="00AF2D60">
        <w:rPr>
          <w:rFonts w:ascii="Arial" w:hAnsi="Arial" w:cs="Arial"/>
          <w:bCs/>
          <w:sz w:val="18"/>
          <w:szCs w:val="18"/>
        </w:rPr>
        <w:t xml:space="preserve">: Classes de palavras variáveis (adjetivo, artigo, numeral, pronome, substantivo e verbo), reconhecimento, classificação, uso e flexão. Classes de palavras invariáveis (advérbio, conjunção, interjeição e preposição), reconhecimento, classificação e uso. </w:t>
      </w:r>
      <w:r w:rsidRPr="00AF2D60">
        <w:rPr>
          <w:rFonts w:ascii="Arial" w:hAnsi="Arial" w:cs="Arial"/>
          <w:b/>
          <w:sz w:val="18"/>
          <w:szCs w:val="18"/>
        </w:rPr>
        <w:t>5. Semântica</w:t>
      </w:r>
      <w:r w:rsidRPr="00AF2D60">
        <w:rPr>
          <w:rFonts w:ascii="Arial" w:hAnsi="Arial" w:cs="Arial"/>
          <w:bCs/>
          <w:sz w:val="18"/>
          <w:szCs w:val="18"/>
        </w:rPr>
        <w:t xml:space="preserve">: Sinônimos. Antônimos. Homônimos e parônimos. Denotação e conotação. Figuras de linguagem. </w:t>
      </w:r>
      <w:r w:rsidRPr="00AF2D60">
        <w:rPr>
          <w:rFonts w:ascii="Arial" w:hAnsi="Arial" w:cs="Arial"/>
          <w:b/>
          <w:sz w:val="18"/>
          <w:szCs w:val="18"/>
        </w:rPr>
        <w:t>6. Sintaxe</w:t>
      </w:r>
      <w:r w:rsidRPr="00AF2D60">
        <w:rPr>
          <w:rFonts w:ascii="Arial" w:hAnsi="Arial" w:cs="Arial"/>
          <w:bCs/>
          <w:sz w:val="18"/>
          <w:szCs w:val="18"/>
        </w:rPr>
        <w:t>: Análise sintática (interna e externa). Concordância nominal e verbal. Regência nominal e verbal. Pontuação. Emprego da crase.</w:t>
      </w:r>
    </w:p>
    <w:p w14:paraId="45F9C2C4" w14:textId="3F0907B1" w:rsidR="00D31A96" w:rsidRPr="00AF2D60" w:rsidRDefault="00D31A96" w:rsidP="0006420A">
      <w:pPr>
        <w:autoSpaceDE w:val="0"/>
        <w:autoSpaceDN w:val="0"/>
        <w:adjustRightInd w:val="0"/>
        <w:spacing w:after="0"/>
        <w:jc w:val="both"/>
        <w:rPr>
          <w:rFonts w:ascii="Arial" w:hAnsi="Arial" w:cs="Arial"/>
          <w:bCs/>
          <w:sz w:val="18"/>
          <w:szCs w:val="18"/>
        </w:rPr>
      </w:pPr>
    </w:p>
    <w:p w14:paraId="09DBC4A2" w14:textId="02407636" w:rsidR="00D31A96" w:rsidRPr="00AF2D60" w:rsidRDefault="002A148C" w:rsidP="00D31A96">
      <w:pPr>
        <w:shd w:val="clear" w:color="auto" w:fill="DBE5F1" w:themeFill="accent1" w:themeFillTint="33"/>
        <w:spacing w:after="0" w:line="240" w:lineRule="auto"/>
        <w:jc w:val="center"/>
        <w:rPr>
          <w:rFonts w:ascii="Arial" w:hAnsi="Arial" w:cs="Arial"/>
          <w:b/>
          <w:sz w:val="18"/>
          <w:szCs w:val="18"/>
        </w:rPr>
      </w:pPr>
      <w:r w:rsidRPr="00AF2D60">
        <w:rPr>
          <w:rFonts w:ascii="Arial" w:hAnsi="Arial" w:cs="Arial"/>
          <w:b/>
          <w:sz w:val="18"/>
          <w:szCs w:val="18"/>
        </w:rPr>
        <w:t>LEGISLAÇÃO</w:t>
      </w:r>
    </w:p>
    <w:p w14:paraId="4F133CCA" w14:textId="77777777" w:rsidR="00D31A96" w:rsidRPr="00AF2D60" w:rsidRDefault="00D31A96" w:rsidP="00D31A96">
      <w:pPr>
        <w:shd w:val="clear" w:color="auto" w:fill="FFFFFF" w:themeFill="background1"/>
        <w:spacing w:after="0"/>
        <w:rPr>
          <w:rFonts w:ascii="Arial" w:hAnsi="Arial" w:cs="Arial"/>
          <w:b/>
          <w:sz w:val="6"/>
          <w:szCs w:val="6"/>
        </w:rPr>
      </w:pPr>
    </w:p>
    <w:p w14:paraId="5D1C9684" w14:textId="77777777" w:rsidR="0047770F" w:rsidRPr="00AF2D60" w:rsidRDefault="00D31A96" w:rsidP="00D31A96">
      <w:pPr>
        <w:autoSpaceDE w:val="0"/>
        <w:autoSpaceDN w:val="0"/>
        <w:adjustRightInd w:val="0"/>
        <w:spacing w:after="0"/>
        <w:jc w:val="both"/>
        <w:rPr>
          <w:rFonts w:ascii="Arial" w:hAnsi="Arial" w:cs="Arial"/>
          <w:bCs/>
          <w:sz w:val="18"/>
          <w:szCs w:val="18"/>
        </w:rPr>
      </w:pPr>
      <w:r w:rsidRPr="00AF2D60">
        <w:rPr>
          <w:rFonts w:ascii="Arial" w:hAnsi="Arial" w:cs="Arial"/>
          <w:b/>
          <w:bCs/>
          <w:sz w:val="18"/>
          <w:szCs w:val="18"/>
          <w:u w:val="single"/>
        </w:rPr>
        <w:t>Conteúdo Programático</w:t>
      </w:r>
      <w:r w:rsidRPr="00AF2D60">
        <w:rPr>
          <w:rFonts w:ascii="Arial" w:hAnsi="Arial" w:cs="Arial"/>
          <w:bCs/>
          <w:sz w:val="18"/>
          <w:szCs w:val="18"/>
        </w:rPr>
        <w:t xml:space="preserve">: </w:t>
      </w:r>
    </w:p>
    <w:p w14:paraId="300FFC39" w14:textId="505161AA" w:rsidR="00D31A96" w:rsidRPr="00AF2D60" w:rsidRDefault="00D31A96" w:rsidP="00D31A96">
      <w:pPr>
        <w:autoSpaceDE w:val="0"/>
        <w:autoSpaceDN w:val="0"/>
        <w:adjustRightInd w:val="0"/>
        <w:spacing w:after="0"/>
        <w:jc w:val="both"/>
        <w:rPr>
          <w:rFonts w:ascii="Arial" w:hAnsi="Arial" w:cs="Arial"/>
          <w:bCs/>
          <w:sz w:val="18"/>
          <w:szCs w:val="18"/>
        </w:rPr>
      </w:pPr>
      <w:r w:rsidRPr="00AF2D60">
        <w:rPr>
          <w:rFonts w:ascii="Arial" w:hAnsi="Arial" w:cs="Arial"/>
          <w:b/>
          <w:sz w:val="18"/>
          <w:szCs w:val="18"/>
        </w:rPr>
        <w:t>1. Normas Legais</w:t>
      </w:r>
      <w:r w:rsidRPr="00AF2D60">
        <w:rPr>
          <w:rFonts w:ascii="Arial" w:hAnsi="Arial" w:cs="Arial"/>
          <w:bCs/>
          <w:sz w:val="18"/>
          <w:szCs w:val="18"/>
        </w:rPr>
        <w:t>:</w:t>
      </w:r>
    </w:p>
    <w:p w14:paraId="704BE202" w14:textId="77777777" w:rsidR="00D31A96" w:rsidRPr="00AF2D60" w:rsidRDefault="00D31A96" w:rsidP="00D31A96">
      <w:pPr>
        <w:shd w:val="clear" w:color="auto" w:fill="FFFFFF" w:themeFill="background1"/>
        <w:spacing w:after="0"/>
        <w:jc w:val="both"/>
        <w:rPr>
          <w:rFonts w:ascii="Arial" w:hAnsi="Arial" w:cs="Arial"/>
          <w:sz w:val="18"/>
          <w:szCs w:val="18"/>
        </w:rPr>
      </w:pPr>
      <w:r w:rsidRPr="00AF2D60">
        <w:rPr>
          <w:rFonts w:ascii="Arial" w:hAnsi="Arial" w:cs="Arial"/>
          <w:sz w:val="18"/>
          <w:szCs w:val="18"/>
        </w:rPr>
        <w:t>- BRASIL.</w:t>
      </w:r>
      <w:r w:rsidRPr="00AF2D60">
        <w:rPr>
          <w:rFonts w:ascii="Arial" w:hAnsi="Arial" w:cs="Arial"/>
          <w:b/>
          <w:sz w:val="18"/>
          <w:szCs w:val="18"/>
        </w:rPr>
        <w:t xml:space="preserve"> Lei nº 8.069/1990 e alterações. </w:t>
      </w:r>
      <w:r w:rsidRPr="00AF2D60">
        <w:rPr>
          <w:rFonts w:ascii="Arial" w:hAnsi="Arial" w:cs="Arial"/>
          <w:sz w:val="18"/>
          <w:szCs w:val="18"/>
        </w:rPr>
        <w:t>Estatuto da Criança e do Adolescente (ECA).</w:t>
      </w:r>
    </w:p>
    <w:p w14:paraId="2A2A559F" w14:textId="7A534B0B" w:rsidR="00D31A96" w:rsidRPr="00AF2D60" w:rsidRDefault="00D31A96" w:rsidP="00D31A96">
      <w:pPr>
        <w:shd w:val="clear" w:color="auto" w:fill="FFFFFF" w:themeFill="background1"/>
        <w:spacing w:after="0"/>
        <w:jc w:val="both"/>
        <w:rPr>
          <w:rFonts w:ascii="Arial" w:hAnsi="Arial" w:cs="Arial"/>
          <w:i/>
          <w:sz w:val="18"/>
          <w:szCs w:val="18"/>
        </w:rPr>
      </w:pPr>
      <w:r w:rsidRPr="00AF2D60">
        <w:rPr>
          <w:rFonts w:ascii="Arial" w:hAnsi="Arial" w:cs="Arial"/>
          <w:i/>
          <w:sz w:val="18"/>
          <w:szCs w:val="18"/>
        </w:rPr>
        <w:t xml:space="preserve">Disponível em: </w:t>
      </w:r>
      <w:hyperlink r:id="rId7" w:history="1">
        <w:r w:rsidR="005B1571" w:rsidRPr="00AF2D60">
          <w:rPr>
            <w:rStyle w:val="Hyperlink"/>
            <w:rFonts w:ascii="Arial" w:hAnsi="Arial" w:cs="Arial"/>
            <w:i/>
            <w:sz w:val="18"/>
            <w:szCs w:val="18"/>
          </w:rPr>
          <w:t>https://www.planalto.gov.br/ccivil_03/leis/L8069compilado.htm</w:t>
        </w:r>
      </w:hyperlink>
      <w:r w:rsidR="005B1571" w:rsidRPr="00AF2D60">
        <w:rPr>
          <w:sz w:val="24"/>
          <w:szCs w:val="24"/>
        </w:rPr>
        <w:t xml:space="preserve"> </w:t>
      </w:r>
      <w:r w:rsidRPr="00AF2D60">
        <w:rPr>
          <w:rFonts w:ascii="Arial" w:hAnsi="Arial" w:cs="Arial"/>
          <w:i/>
          <w:sz w:val="18"/>
          <w:szCs w:val="18"/>
        </w:rPr>
        <w:t xml:space="preserve"> </w:t>
      </w:r>
    </w:p>
    <w:p w14:paraId="35238802" w14:textId="77777777" w:rsidR="00D31A96" w:rsidRPr="00AF2D60" w:rsidRDefault="00D31A96" w:rsidP="00D31A96">
      <w:pPr>
        <w:shd w:val="clear" w:color="auto" w:fill="FFFFFF" w:themeFill="background1"/>
        <w:spacing w:after="0"/>
        <w:jc w:val="both"/>
        <w:rPr>
          <w:rFonts w:ascii="Arial" w:hAnsi="Arial" w:cs="Arial"/>
          <w:sz w:val="18"/>
          <w:szCs w:val="18"/>
        </w:rPr>
      </w:pPr>
      <w:r w:rsidRPr="00AF2D60">
        <w:rPr>
          <w:rFonts w:ascii="Arial" w:hAnsi="Arial" w:cs="Arial"/>
          <w:sz w:val="18"/>
          <w:szCs w:val="18"/>
        </w:rPr>
        <w:t>- BOM PRINCÍPIO.</w:t>
      </w:r>
      <w:r w:rsidRPr="00AF2D60">
        <w:rPr>
          <w:rFonts w:ascii="Arial" w:hAnsi="Arial" w:cs="Arial"/>
          <w:b/>
          <w:sz w:val="18"/>
          <w:szCs w:val="18"/>
        </w:rPr>
        <w:t xml:space="preserve"> Lei Ordinária nº 1.527/2008 e alterações. </w:t>
      </w:r>
      <w:r w:rsidRPr="00AF2D60">
        <w:rPr>
          <w:rFonts w:ascii="Arial" w:hAnsi="Arial" w:cs="Arial"/>
          <w:sz w:val="18"/>
          <w:szCs w:val="18"/>
        </w:rPr>
        <w:t>Política Municipal de Atendimento dos Direitos da Criança e do Adolescente.</w:t>
      </w:r>
    </w:p>
    <w:p w14:paraId="2F258700" w14:textId="77777777" w:rsidR="00D31A96" w:rsidRPr="00AF2D60" w:rsidRDefault="00D31A96" w:rsidP="00D31A96">
      <w:pPr>
        <w:shd w:val="clear" w:color="auto" w:fill="FFFFFF" w:themeFill="background1"/>
        <w:spacing w:after="0"/>
        <w:jc w:val="both"/>
        <w:rPr>
          <w:rFonts w:ascii="Arial" w:hAnsi="Arial" w:cs="Arial"/>
          <w:i/>
          <w:sz w:val="18"/>
          <w:szCs w:val="18"/>
        </w:rPr>
      </w:pPr>
      <w:r w:rsidRPr="00AF2D60">
        <w:rPr>
          <w:rFonts w:ascii="Arial" w:hAnsi="Arial" w:cs="Arial"/>
          <w:i/>
          <w:sz w:val="18"/>
          <w:szCs w:val="18"/>
        </w:rPr>
        <w:t xml:space="preserve">Disponível em: </w:t>
      </w:r>
      <w:hyperlink r:id="rId8" w:history="1">
        <w:r w:rsidRPr="00AF2D60">
          <w:rPr>
            <w:rStyle w:val="Hyperlink"/>
            <w:rFonts w:ascii="Arial" w:hAnsi="Arial" w:cs="Arial"/>
            <w:i/>
            <w:sz w:val="18"/>
            <w:szCs w:val="18"/>
          </w:rPr>
          <w:t>https://leismunicipais.com.br/a1/rs/b/bom-principio/lei-ordinaria/2008/153/1527/lei-ordinaria-n-1527-2008-atos-relacionados</w:t>
        </w:r>
      </w:hyperlink>
      <w:r w:rsidRPr="00AF2D60">
        <w:rPr>
          <w:rFonts w:ascii="Arial" w:hAnsi="Arial" w:cs="Arial"/>
          <w:i/>
          <w:sz w:val="18"/>
          <w:szCs w:val="18"/>
        </w:rPr>
        <w:t xml:space="preserve"> </w:t>
      </w:r>
    </w:p>
    <w:p w14:paraId="22A27966" w14:textId="77777777" w:rsidR="00D31A96" w:rsidRPr="0006420A" w:rsidRDefault="00D31A96" w:rsidP="0006420A">
      <w:pPr>
        <w:autoSpaceDE w:val="0"/>
        <w:autoSpaceDN w:val="0"/>
        <w:adjustRightInd w:val="0"/>
        <w:spacing w:after="0"/>
        <w:jc w:val="both"/>
        <w:rPr>
          <w:rFonts w:cstheme="minorHAnsi"/>
          <w:bCs/>
          <w:sz w:val="15"/>
          <w:szCs w:val="15"/>
        </w:rPr>
      </w:pPr>
    </w:p>
    <w:sectPr w:rsidR="00D31A96" w:rsidRPr="0006420A" w:rsidSect="00F8299D">
      <w:headerReference w:type="default" r:id="rId9"/>
      <w:footerReference w:type="default" r:id="rId10"/>
      <w:pgSz w:w="11906" w:h="16838"/>
      <w:pgMar w:top="1417" w:right="1274" w:bottom="141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D7CB9" w14:textId="77777777" w:rsidR="00CC513B" w:rsidRDefault="00CC513B" w:rsidP="005F6337">
      <w:pPr>
        <w:spacing w:after="0" w:line="240" w:lineRule="auto"/>
      </w:pPr>
      <w:r>
        <w:separator/>
      </w:r>
    </w:p>
  </w:endnote>
  <w:endnote w:type="continuationSeparator" w:id="0">
    <w:p w14:paraId="4EDA60F9" w14:textId="77777777" w:rsidR="00CC513B" w:rsidRDefault="00CC513B" w:rsidP="005F6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5B35" w14:textId="77777777" w:rsidR="002E0B88" w:rsidRDefault="002E0B88">
    <w:pPr>
      <w:pStyle w:val="Rodap"/>
    </w:pPr>
    <w:r>
      <w:t>Fone: (51) 3634 8100 – Av. Guilherme Winter, n° 65 – Centro – CEP 95765-000 – Bom Princípio/ 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44E50" w14:textId="77777777" w:rsidR="00CC513B" w:rsidRDefault="00CC513B" w:rsidP="005F6337">
      <w:pPr>
        <w:spacing w:after="0" w:line="240" w:lineRule="auto"/>
      </w:pPr>
      <w:r>
        <w:separator/>
      </w:r>
    </w:p>
  </w:footnote>
  <w:footnote w:type="continuationSeparator" w:id="0">
    <w:p w14:paraId="63289313" w14:textId="77777777" w:rsidR="00CC513B" w:rsidRDefault="00CC513B" w:rsidP="005F63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5A8A" w14:textId="7415B6A2" w:rsidR="002E0B88" w:rsidRDefault="002E0B88" w:rsidP="005F6337">
    <w:pPr>
      <w:pStyle w:val="Cabealho"/>
      <w:jc w:val="center"/>
    </w:pPr>
    <w:r>
      <w:rPr>
        <w:noProof/>
      </w:rPr>
      <w:drawing>
        <wp:inline distT="0" distB="0" distL="0" distR="0" wp14:anchorId="000C6402" wp14:editId="758D9CC8">
          <wp:extent cx="1347099" cy="758825"/>
          <wp:effectExtent l="0" t="0" r="0" b="0"/>
          <wp:docPr id="10232380" name="Imagem 10232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1">
                    <a:extLst>
                      <a:ext uri="{28A0092B-C50C-407E-A947-70E740481C1C}">
                        <a14:useLocalDpi xmlns:a14="http://schemas.microsoft.com/office/drawing/2010/main" val="0"/>
                      </a:ext>
                    </a:extLst>
                  </a:blip>
                  <a:stretch>
                    <a:fillRect/>
                  </a:stretch>
                </pic:blipFill>
                <pic:spPr>
                  <a:xfrm>
                    <a:off x="0" y="0"/>
                    <a:ext cx="1364104" cy="768404"/>
                  </a:xfrm>
                  <a:prstGeom prst="rect">
                    <a:avLst/>
                  </a:prstGeom>
                </pic:spPr>
              </pic:pic>
            </a:graphicData>
          </a:graphic>
        </wp:inline>
      </w:drawing>
    </w:r>
  </w:p>
  <w:p w14:paraId="1DA438ED" w14:textId="77777777" w:rsidR="002E0B88" w:rsidRPr="00E932B5" w:rsidRDefault="002E0B88" w:rsidP="005F6337">
    <w:pPr>
      <w:pStyle w:val="Cabealho"/>
      <w:jc w:val="center"/>
      <w:rPr>
        <w:rFonts w:ascii="Arial" w:hAnsi="Arial" w:cs="Arial"/>
        <w:b/>
        <w:sz w:val="24"/>
        <w:szCs w:val="24"/>
      </w:rPr>
    </w:pPr>
    <w:r w:rsidRPr="00E932B5">
      <w:rPr>
        <w:rFonts w:ascii="Arial" w:hAnsi="Arial" w:cs="Arial"/>
        <w:b/>
        <w:sz w:val="24"/>
        <w:szCs w:val="24"/>
      </w:rPr>
      <w:t>MUNICÍPIO DE BOM PRINCÍPIO</w:t>
    </w:r>
  </w:p>
  <w:p w14:paraId="402898F1" w14:textId="77777777" w:rsidR="002E0B88" w:rsidRPr="00E932B5" w:rsidRDefault="002E0B88" w:rsidP="005F6337">
    <w:pPr>
      <w:pStyle w:val="Cabealho"/>
      <w:jc w:val="center"/>
      <w:rPr>
        <w:rFonts w:ascii="Arial" w:hAnsi="Arial" w:cs="Arial"/>
        <w:b/>
        <w:sz w:val="24"/>
        <w:szCs w:val="24"/>
      </w:rPr>
    </w:pPr>
    <w:r w:rsidRPr="00E932B5">
      <w:rPr>
        <w:rFonts w:ascii="Arial" w:hAnsi="Arial" w:cs="Arial"/>
        <w:b/>
        <w:sz w:val="24"/>
        <w:szCs w:val="24"/>
      </w:rPr>
      <w:t>Estado do Rio Grande do Sul</w:t>
    </w:r>
  </w:p>
  <w:p w14:paraId="70801BE8" w14:textId="77777777" w:rsidR="002E0B88" w:rsidRDefault="002E0B88" w:rsidP="000C4E01">
    <w:pPr>
      <w:pStyle w:val="Cabealho"/>
      <w:jc w:val="center"/>
      <w:rPr>
        <w:rFonts w:ascii="Arial" w:hAnsi="Arial" w:cs="Arial"/>
      </w:rPr>
    </w:pPr>
    <w:r w:rsidRPr="00865B62">
      <w:rPr>
        <w:rFonts w:ascii="Arial" w:hAnsi="Arial" w:cs="Arial"/>
        <w:b/>
        <w:sz w:val="24"/>
        <w:szCs w:val="24"/>
      </w:rPr>
      <w:t>CONSELHO MUNICIPAL D</w:t>
    </w:r>
    <w:r>
      <w:rPr>
        <w:rFonts w:ascii="Arial" w:hAnsi="Arial" w:cs="Arial"/>
        <w:b/>
        <w:sz w:val="24"/>
        <w:szCs w:val="24"/>
      </w:rPr>
      <w:t>OS DIREITOS DA CRIANÇA E DO ADOLESCENTE</w:t>
    </w:r>
  </w:p>
  <w:p w14:paraId="64541B3C" w14:textId="0639AAC3" w:rsidR="002E0B88" w:rsidRDefault="002E0B88" w:rsidP="0006420A">
    <w:pPr>
      <w:pStyle w:val="Cabealho"/>
      <w:jc w:val="center"/>
      <w:rPr>
        <w:rFonts w:ascii="Arial" w:hAnsi="Arial" w:cs="Arial"/>
      </w:rPr>
    </w:pPr>
    <w:r>
      <w:rPr>
        <w:rFonts w:ascii="Arial" w:hAnsi="Arial" w:cs="Arial"/>
      </w:rPr>
      <w:t>Lei Federal n° 8.069/1990 – Lei Municipal n° 1.527/2008</w:t>
    </w:r>
  </w:p>
  <w:p w14:paraId="13A493A7" w14:textId="09A5B6D3" w:rsidR="002E0B88" w:rsidRPr="0006420A" w:rsidRDefault="002E0B88" w:rsidP="0006420A">
    <w:pPr>
      <w:pStyle w:val="Cabealho"/>
      <w:jc w:val="center"/>
      <w:rPr>
        <w:rFonts w:ascii="Arial" w:hAnsi="Arial" w:cs="Arial"/>
      </w:rPr>
    </w:pPr>
    <w:r w:rsidRPr="00542E5C">
      <w:rPr>
        <w:rFonts w:ascii="Arial" w:hAnsi="Arial" w:cs="Arial"/>
      </w:rPr>
      <w:t xml:space="preserve">                                                                                                                                                                      </w:t>
    </w:r>
    <w:r>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none"/>
      <w:pStyle w:val="Ttulo1"/>
      <w:suff w:val="nothing"/>
      <w:lvlText w:val=""/>
      <w:lvlJc w:val="left"/>
    </w:lvl>
    <w:lvl w:ilvl="1">
      <w:start w:val="1"/>
      <w:numFmt w:val="none"/>
      <w:pStyle w:val="Ttulo2"/>
      <w:lvlText w:val=""/>
      <w:legacy w:legacy="1" w:legacySpace="0" w:legacyIndent="0"/>
      <w:lvlJc w:val="left"/>
    </w:lvl>
    <w:lvl w:ilvl="2">
      <w:start w:val="1"/>
      <w:numFmt w:val="none"/>
      <w:pStyle w:val="Ttulo3"/>
      <w:lvlText w:val=""/>
      <w:legacy w:legacy="1" w:legacySpace="0" w:legacyIndent="0"/>
      <w:lvlJc w:val="left"/>
    </w:lvl>
    <w:lvl w:ilvl="3">
      <w:start w:val="1"/>
      <w:numFmt w:val="none"/>
      <w:pStyle w:val="Ttulo4"/>
      <w:lvlText w:val=""/>
      <w:legacy w:legacy="1" w:legacySpace="0" w:legacyIndent="0"/>
      <w:lvlJc w:val="left"/>
    </w:lvl>
    <w:lvl w:ilvl="4">
      <w:start w:val="1"/>
      <w:numFmt w:val="none"/>
      <w:pStyle w:val="Ttulo5"/>
      <w:lvlText w:val=""/>
      <w:legacy w:legacy="1" w:legacySpace="0" w:legacyIndent="0"/>
      <w:lvlJc w:val="left"/>
    </w:lvl>
    <w:lvl w:ilvl="5">
      <w:start w:val="1"/>
      <w:numFmt w:val="none"/>
      <w:pStyle w:val="Ttulo6"/>
      <w:lvlText w:val=""/>
      <w:legacy w:legacy="1" w:legacySpace="0" w:legacyIndent="0"/>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C0F51C6"/>
    <w:multiLevelType w:val="hybridMultilevel"/>
    <w:tmpl w:val="68BC6104"/>
    <w:lvl w:ilvl="0" w:tplc="49FCA8A8">
      <w:start w:val="1"/>
      <w:numFmt w:val="upperRoman"/>
      <w:lvlText w:val="%1."/>
      <w:lvlJc w:val="righ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D4A080E"/>
    <w:multiLevelType w:val="hybridMultilevel"/>
    <w:tmpl w:val="3BACAB28"/>
    <w:lvl w:ilvl="0" w:tplc="870C364C">
      <w:start w:val="1"/>
      <w:numFmt w:val="upperRoman"/>
      <w:lvlText w:val="%1."/>
      <w:lvlJc w:val="righ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5132AFA"/>
    <w:multiLevelType w:val="hybridMultilevel"/>
    <w:tmpl w:val="C16AB078"/>
    <w:lvl w:ilvl="0" w:tplc="F73E936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15:restartNumberingAfterBreak="0">
    <w:nsid w:val="20CA2D0C"/>
    <w:multiLevelType w:val="hybridMultilevel"/>
    <w:tmpl w:val="FA92790E"/>
    <w:lvl w:ilvl="0" w:tplc="96BAC91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95304D7"/>
    <w:multiLevelType w:val="multilevel"/>
    <w:tmpl w:val="B994F566"/>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351D612F"/>
    <w:multiLevelType w:val="hybridMultilevel"/>
    <w:tmpl w:val="CBF286CC"/>
    <w:lvl w:ilvl="0" w:tplc="B9E07AC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37A9014F"/>
    <w:multiLevelType w:val="hybridMultilevel"/>
    <w:tmpl w:val="A79A3A7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EE2628"/>
    <w:multiLevelType w:val="hybridMultilevel"/>
    <w:tmpl w:val="E71CB4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4813F41"/>
    <w:multiLevelType w:val="multilevel"/>
    <w:tmpl w:val="AC6E6200"/>
    <w:lvl w:ilvl="0">
      <w:start w:val="2"/>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15:restartNumberingAfterBreak="0">
    <w:nsid w:val="4A6C56EA"/>
    <w:multiLevelType w:val="hybridMultilevel"/>
    <w:tmpl w:val="E206C316"/>
    <w:lvl w:ilvl="0" w:tplc="C3029C5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5E1D5A09"/>
    <w:multiLevelType w:val="hybridMultilevel"/>
    <w:tmpl w:val="C3D8D3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63A342C1"/>
    <w:multiLevelType w:val="hybridMultilevel"/>
    <w:tmpl w:val="3E4A32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6A3D775C"/>
    <w:multiLevelType w:val="hybridMultilevel"/>
    <w:tmpl w:val="07164AB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D8D0971"/>
    <w:multiLevelType w:val="hybridMultilevel"/>
    <w:tmpl w:val="B1F2443C"/>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15" w15:restartNumberingAfterBreak="0">
    <w:nsid w:val="74181021"/>
    <w:multiLevelType w:val="hybridMultilevel"/>
    <w:tmpl w:val="DD5CA74C"/>
    <w:lvl w:ilvl="0" w:tplc="9BE07E48">
      <w:start w:val="1"/>
      <w:numFmt w:val="decimal"/>
      <w:lvlText w:val="%1."/>
      <w:lvlJc w:val="left"/>
      <w:pPr>
        <w:ind w:left="720" w:hanging="360"/>
      </w:pPr>
      <w:rPr>
        <w:rFonts w:hint="default"/>
        <w:b/>
        <w:bCs/>
      </w:r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4CF7E9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71742461">
    <w:abstractNumId w:val="12"/>
  </w:num>
  <w:num w:numId="2" w16cid:durableId="2101875009">
    <w:abstractNumId w:val="7"/>
  </w:num>
  <w:num w:numId="3" w16cid:durableId="1334336683">
    <w:abstractNumId w:val="1"/>
  </w:num>
  <w:num w:numId="4" w16cid:durableId="1116221328">
    <w:abstractNumId w:val="8"/>
  </w:num>
  <w:num w:numId="5" w16cid:durableId="1810854970">
    <w:abstractNumId w:val="2"/>
  </w:num>
  <w:num w:numId="6" w16cid:durableId="832648179">
    <w:abstractNumId w:val="11"/>
  </w:num>
  <w:num w:numId="7" w16cid:durableId="951859285">
    <w:abstractNumId w:val="14"/>
  </w:num>
  <w:num w:numId="8" w16cid:durableId="1061514632">
    <w:abstractNumId w:val="13"/>
  </w:num>
  <w:num w:numId="9" w16cid:durableId="1678387199">
    <w:abstractNumId w:val="15"/>
  </w:num>
  <w:num w:numId="10" w16cid:durableId="391317984">
    <w:abstractNumId w:val="16"/>
  </w:num>
  <w:num w:numId="11" w16cid:durableId="1777288549">
    <w:abstractNumId w:val="9"/>
  </w:num>
  <w:num w:numId="12" w16cid:durableId="158692207">
    <w:abstractNumId w:val="5"/>
  </w:num>
  <w:num w:numId="13" w16cid:durableId="331764292">
    <w:abstractNumId w:val="3"/>
  </w:num>
  <w:num w:numId="14" w16cid:durableId="2079009717">
    <w:abstractNumId w:val="6"/>
  </w:num>
  <w:num w:numId="15" w16cid:durableId="113134892">
    <w:abstractNumId w:val="4"/>
  </w:num>
  <w:num w:numId="16" w16cid:durableId="1045641334">
    <w:abstractNumId w:val="10"/>
  </w:num>
  <w:num w:numId="17" w16cid:durableId="172066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37"/>
    <w:rsid w:val="00004427"/>
    <w:rsid w:val="000110E0"/>
    <w:rsid w:val="0001151B"/>
    <w:rsid w:val="00020F3C"/>
    <w:rsid w:val="00042180"/>
    <w:rsid w:val="0006314E"/>
    <w:rsid w:val="00063373"/>
    <w:rsid w:val="0006420A"/>
    <w:rsid w:val="000655E3"/>
    <w:rsid w:val="00073328"/>
    <w:rsid w:val="000800B4"/>
    <w:rsid w:val="00093153"/>
    <w:rsid w:val="000A1E89"/>
    <w:rsid w:val="000A2ED1"/>
    <w:rsid w:val="000C2885"/>
    <w:rsid w:val="000C4E01"/>
    <w:rsid w:val="000E5845"/>
    <w:rsid w:val="000F27BE"/>
    <w:rsid w:val="00104DAB"/>
    <w:rsid w:val="00106833"/>
    <w:rsid w:val="00133A8F"/>
    <w:rsid w:val="00136C71"/>
    <w:rsid w:val="00185DE9"/>
    <w:rsid w:val="00192D6E"/>
    <w:rsid w:val="001957C2"/>
    <w:rsid w:val="001B1AAA"/>
    <w:rsid w:val="001B33B6"/>
    <w:rsid w:val="001F5F86"/>
    <w:rsid w:val="001F7948"/>
    <w:rsid w:val="002171C0"/>
    <w:rsid w:val="00223458"/>
    <w:rsid w:val="00244B3E"/>
    <w:rsid w:val="002530CE"/>
    <w:rsid w:val="00281D1E"/>
    <w:rsid w:val="00284F73"/>
    <w:rsid w:val="002A11F3"/>
    <w:rsid w:val="002A148C"/>
    <w:rsid w:val="002A4141"/>
    <w:rsid w:val="002A4523"/>
    <w:rsid w:val="002B3EC4"/>
    <w:rsid w:val="002D168C"/>
    <w:rsid w:val="002E0B88"/>
    <w:rsid w:val="00312A19"/>
    <w:rsid w:val="00330F0C"/>
    <w:rsid w:val="003712DD"/>
    <w:rsid w:val="003B531D"/>
    <w:rsid w:val="003C26B0"/>
    <w:rsid w:val="003C53EC"/>
    <w:rsid w:val="00411008"/>
    <w:rsid w:val="00412E80"/>
    <w:rsid w:val="00454B6E"/>
    <w:rsid w:val="00466F25"/>
    <w:rsid w:val="004702BD"/>
    <w:rsid w:val="0047770F"/>
    <w:rsid w:val="00485BA9"/>
    <w:rsid w:val="004C12E6"/>
    <w:rsid w:val="004D328C"/>
    <w:rsid w:val="004D5061"/>
    <w:rsid w:val="004F7405"/>
    <w:rsid w:val="00505845"/>
    <w:rsid w:val="00542E5C"/>
    <w:rsid w:val="005560A7"/>
    <w:rsid w:val="0055699F"/>
    <w:rsid w:val="00557DE3"/>
    <w:rsid w:val="00562CA3"/>
    <w:rsid w:val="005675C2"/>
    <w:rsid w:val="00574391"/>
    <w:rsid w:val="00575C91"/>
    <w:rsid w:val="005839D9"/>
    <w:rsid w:val="00584AFD"/>
    <w:rsid w:val="00585E63"/>
    <w:rsid w:val="005A19D2"/>
    <w:rsid w:val="005A41E5"/>
    <w:rsid w:val="005B1571"/>
    <w:rsid w:val="005B60AD"/>
    <w:rsid w:val="005C2556"/>
    <w:rsid w:val="005F6337"/>
    <w:rsid w:val="00606BD7"/>
    <w:rsid w:val="00666B48"/>
    <w:rsid w:val="00676667"/>
    <w:rsid w:val="006B5864"/>
    <w:rsid w:val="006C2140"/>
    <w:rsid w:val="006D76D8"/>
    <w:rsid w:val="00717E9D"/>
    <w:rsid w:val="007264D4"/>
    <w:rsid w:val="00761681"/>
    <w:rsid w:val="00775AB3"/>
    <w:rsid w:val="00785F80"/>
    <w:rsid w:val="007B13F8"/>
    <w:rsid w:val="007C4BA0"/>
    <w:rsid w:val="00800043"/>
    <w:rsid w:val="0081287C"/>
    <w:rsid w:val="008150D6"/>
    <w:rsid w:val="00825988"/>
    <w:rsid w:val="00830904"/>
    <w:rsid w:val="00857262"/>
    <w:rsid w:val="008803E9"/>
    <w:rsid w:val="008E77A7"/>
    <w:rsid w:val="008E7DA3"/>
    <w:rsid w:val="00920729"/>
    <w:rsid w:val="00963D79"/>
    <w:rsid w:val="00970565"/>
    <w:rsid w:val="009B3313"/>
    <w:rsid w:val="009C4955"/>
    <w:rsid w:val="009D0B38"/>
    <w:rsid w:val="009E73C7"/>
    <w:rsid w:val="009F3ECE"/>
    <w:rsid w:val="009F5B0B"/>
    <w:rsid w:val="00A01E79"/>
    <w:rsid w:val="00A270A6"/>
    <w:rsid w:val="00A420DA"/>
    <w:rsid w:val="00A4433B"/>
    <w:rsid w:val="00A44D10"/>
    <w:rsid w:val="00A51278"/>
    <w:rsid w:val="00A92247"/>
    <w:rsid w:val="00A92D35"/>
    <w:rsid w:val="00AB42AF"/>
    <w:rsid w:val="00AF2D60"/>
    <w:rsid w:val="00B1035B"/>
    <w:rsid w:val="00B31EC0"/>
    <w:rsid w:val="00B5121D"/>
    <w:rsid w:val="00B66DAB"/>
    <w:rsid w:val="00B763B8"/>
    <w:rsid w:val="00B81C6C"/>
    <w:rsid w:val="00B91346"/>
    <w:rsid w:val="00BA36BD"/>
    <w:rsid w:val="00BA6600"/>
    <w:rsid w:val="00BD1099"/>
    <w:rsid w:val="00BD2306"/>
    <w:rsid w:val="00BD49BA"/>
    <w:rsid w:val="00BE41FF"/>
    <w:rsid w:val="00C03D88"/>
    <w:rsid w:val="00C2237E"/>
    <w:rsid w:val="00C24546"/>
    <w:rsid w:val="00C31404"/>
    <w:rsid w:val="00C36C09"/>
    <w:rsid w:val="00C41B25"/>
    <w:rsid w:val="00C44858"/>
    <w:rsid w:val="00C658B4"/>
    <w:rsid w:val="00C76E88"/>
    <w:rsid w:val="00CB2713"/>
    <w:rsid w:val="00CC513B"/>
    <w:rsid w:val="00D055F9"/>
    <w:rsid w:val="00D11F9E"/>
    <w:rsid w:val="00D31A96"/>
    <w:rsid w:val="00D360B9"/>
    <w:rsid w:val="00D42905"/>
    <w:rsid w:val="00D61213"/>
    <w:rsid w:val="00D637E4"/>
    <w:rsid w:val="00D75670"/>
    <w:rsid w:val="00D92BEC"/>
    <w:rsid w:val="00D94B59"/>
    <w:rsid w:val="00DB0180"/>
    <w:rsid w:val="00DB18C3"/>
    <w:rsid w:val="00DD49CB"/>
    <w:rsid w:val="00DE567D"/>
    <w:rsid w:val="00E01E5F"/>
    <w:rsid w:val="00E05187"/>
    <w:rsid w:val="00E06CAF"/>
    <w:rsid w:val="00E11FF4"/>
    <w:rsid w:val="00E22071"/>
    <w:rsid w:val="00E33F4E"/>
    <w:rsid w:val="00E77324"/>
    <w:rsid w:val="00E804C6"/>
    <w:rsid w:val="00E932B5"/>
    <w:rsid w:val="00EB7309"/>
    <w:rsid w:val="00EC1F5C"/>
    <w:rsid w:val="00EC61EE"/>
    <w:rsid w:val="00EE5AEC"/>
    <w:rsid w:val="00F15FC8"/>
    <w:rsid w:val="00F24DA2"/>
    <w:rsid w:val="00F63CCE"/>
    <w:rsid w:val="00F8299D"/>
    <w:rsid w:val="00FA039D"/>
    <w:rsid w:val="00FC1654"/>
    <w:rsid w:val="00FC5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7A0F0"/>
  <w15:docId w15:val="{C9AAE391-0B9D-4DE4-946B-6D82869C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008"/>
  </w:style>
  <w:style w:type="paragraph" w:styleId="Ttulo1">
    <w:name w:val="heading 1"/>
    <w:basedOn w:val="Normal"/>
    <w:next w:val="Normal"/>
    <w:link w:val="Ttulo1Char"/>
    <w:uiPriority w:val="9"/>
    <w:qFormat/>
    <w:rsid w:val="00D31A96"/>
    <w:pPr>
      <w:keepNext/>
      <w:numPr>
        <w:numId w:val="17"/>
      </w:numPr>
      <w:suppressAutoHyphens/>
      <w:spacing w:after="0" w:line="240" w:lineRule="auto"/>
      <w:jc w:val="center"/>
      <w:outlineLvl w:val="0"/>
    </w:pPr>
    <w:rPr>
      <w:rFonts w:ascii="Arial" w:eastAsia="Times New Roman" w:hAnsi="Arial" w:cs="Times New Roman"/>
      <w:b/>
      <w:szCs w:val="20"/>
    </w:rPr>
  </w:style>
  <w:style w:type="paragraph" w:styleId="Ttulo2">
    <w:name w:val="heading 2"/>
    <w:basedOn w:val="Normal"/>
    <w:next w:val="Normal"/>
    <w:link w:val="Ttulo2Char"/>
    <w:uiPriority w:val="9"/>
    <w:qFormat/>
    <w:rsid w:val="00D31A96"/>
    <w:pPr>
      <w:keepNext/>
      <w:numPr>
        <w:ilvl w:val="1"/>
        <w:numId w:val="17"/>
      </w:numPr>
      <w:suppressAutoHyphens/>
      <w:spacing w:after="0" w:line="240" w:lineRule="auto"/>
      <w:jc w:val="both"/>
      <w:outlineLvl w:val="1"/>
    </w:pPr>
    <w:rPr>
      <w:rFonts w:ascii="Arial" w:eastAsia="Times New Roman" w:hAnsi="Arial" w:cs="Times New Roman"/>
      <w:b/>
      <w:szCs w:val="20"/>
    </w:rPr>
  </w:style>
  <w:style w:type="paragraph" w:styleId="Ttulo3">
    <w:name w:val="heading 3"/>
    <w:basedOn w:val="Normal"/>
    <w:next w:val="Normal"/>
    <w:link w:val="Ttulo3Char"/>
    <w:qFormat/>
    <w:rsid w:val="00D31A96"/>
    <w:pPr>
      <w:keepNext/>
      <w:numPr>
        <w:ilvl w:val="2"/>
        <w:numId w:val="17"/>
      </w:numPr>
      <w:suppressAutoHyphens/>
      <w:spacing w:after="0" w:line="240" w:lineRule="auto"/>
      <w:jc w:val="center"/>
      <w:outlineLvl w:val="2"/>
    </w:pPr>
    <w:rPr>
      <w:rFonts w:ascii="Arial" w:eastAsia="Times New Roman" w:hAnsi="Arial" w:cs="Times New Roman"/>
      <w:b/>
      <w:sz w:val="18"/>
      <w:szCs w:val="20"/>
    </w:rPr>
  </w:style>
  <w:style w:type="paragraph" w:styleId="Ttulo4">
    <w:name w:val="heading 4"/>
    <w:basedOn w:val="Normal"/>
    <w:next w:val="Normal"/>
    <w:link w:val="Ttulo4Char"/>
    <w:qFormat/>
    <w:rsid w:val="00D31A96"/>
    <w:pPr>
      <w:keepNext/>
      <w:numPr>
        <w:ilvl w:val="3"/>
        <w:numId w:val="17"/>
      </w:numPr>
      <w:suppressAutoHyphens/>
      <w:spacing w:after="0" w:line="240" w:lineRule="auto"/>
      <w:outlineLvl w:val="3"/>
    </w:pPr>
    <w:rPr>
      <w:rFonts w:ascii="Arial" w:eastAsia="Times New Roman" w:hAnsi="Arial" w:cs="Times New Roman"/>
      <w:b/>
      <w:szCs w:val="20"/>
    </w:rPr>
  </w:style>
  <w:style w:type="paragraph" w:styleId="Ttulo5">
    <w:name w:val="heading 5"/>
    <w:basedOn w:val="Normal"/>
    <w:next w:val="Normal"/>
    <w:link w:val="Ttulo5Char"/>
    <w:qFormat/>
    <w:rsid w:val="00D31A96"/>
    <w:pPr>
      <w:keepNext/>
      <w:numPr>
        <w:ilvl w:val="4"/>
        <w:numId w:val="17"/>
      </w:numPr>
      <w:suppressAutoHyphens/>
      <w:spacing w:after="0" w:line="240" w:lineRule="auto"/>
      <w:outlineLvl w:val="4"/>
    </w:pPr>
    <w:rPr>
      <w:rFonts w:ascii="Arial" w:eastAsia="Times New Roman" w:hAnsi="Arial" w:cs="Times New Roman"/>
      <w:b/>
      <w:sz w:val="24"/>
      <w:szCs w:val="20"/>
    </w:rPr>
  </w:style>
  <w:style w:type="paragraph" w:styleId="Ttulo6">
    <w:name w:val="heading 6"/>
    <w:basedOn w:val="Normal"/>
    <w:next w:val="Normal"/>
    <w:link w:val="Ttulo6Char"/>
    <w:uiPriority w:val="9"/>
    <w:qFormat/>
    <w:rsid w:val="00D31A96"/>
    <w:pPr>
      <w:keepNext/>
      <w:numPr>
        <w:ilvl w:val="5"/>
        <w:numId w:val="17"/>
      </w:numPr>
      <w:suppressAutoHyphens/>
      <w:spacing w:after="0" w:line="240" w:lineRule="auto"/>
      <w:jc w:val="both"/>
      <w:outlineLvl w:val="5"/>
    </w:pPr>
    <w:rPr>
      <w:rFonts w:ascii="Arial" w:eastAsia="Times New Roman" w:hAnsi="Arial" w:cs="Times New Roman"/>
      <w:b/>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F633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6337"/>
  </w:style>
  <w:style w:type="paragraph" w:styleId="Rodap">
    <w:name w:val="footer"/>
    <w:basedOn w:val="Normal"/>
    <w:link w:val="RodapChar"/>
    <w:uiPriority w:val="99"/>
    <w:unhideWhenUsed/>
    <w:rsid w:val="005F6337"/>
    <w:pPr>
      <w:tabs>
        <w:tab w:val="center" w:pos="4252"/>
        <w:tab w:val="right" w:pos="8504"/>
      </w:tabs>
      <w:spacing w:after="0" w:line="240" w:lineRule="auto"/>
    </w:pPr>
  </w:style>
  <w:style w:type="character" w:customStyle="1" w:styleId="RodapChar">
    <w:name w:val="Rodapé Char"/>
    <w:basedOn w:val="Fontepargpadro"/>
    <w:link w:val="Rodap"/>
    <w:uiPriority w:val="99"/>
    <w:rsid w:val="005F6337"/>
  </w:style>
  <w:style w:type="paragraph" w:styleId="Textodebalo">
    <w:name w:val="Balloon Text"/>
    <w:basedOn w:val="Normal"/>
    <w:link w:val="TextodebaloChar"/>
    <w:uiPriority w:val="99"/>
    <w:semiHidden/>
    <w:unhideWhenUsed/>
    <w:rsid w:val="005F633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F6337"/>
    <w:rPr>
      <w:rFonts w:ascii="Tahoma" w:hAnsi="Tahoma" w:cs="Tahoma"/>
      <w:sz w:val="16"/>
      <w:szCs w:val="16"/>
    </w:rPr>
  </w:style>
  <w:style w:type="character" w:styleId="Forte">
    <w:name w:val="Strong"/>
    <w:basedOn w:val="Fontepargpadro"/>
    <w:uiPriority w:val="22"/>
    <w:qFormat/>
    <w:rsid w:val="000C4E01"/>
    <w:rPr>
      <w:b/>
      <w:bCs/>
    </w:rPr>
  </w:style>
  <w:style w:type="paragraph" w:styleId="SemEspaamento">
    <w:name w:val="No Spacing"/>
    <w:uiPriority w:val="1"/>
    <w:qFormat/>
    <w:rsid w:val="002530CE"/>
    <w:pPr>
      <w:spacing w:after="0" w:line="240" w:lineRule="auto"/>
    </w:pPr>
  </w:style>
  <w:style w:type="paragraph" w:styleId="PargrafodaLista">
    <w:name w:val="List Paragraph"/>
    <w:aliases w:val="QuestaoHeader,Texto,Grade Média 1 - Ênfase 21,Lista Paragrafo em Preto"/>
    <w:basedOn w:val="Normal"/>
    <w:link w:val="PargrafodaListaChar"/>
    <w:uiPriority w:val="99"/>
    <w:qFormat/>
    <w:rsid w:val="00584AFD"/>
    <w:pPr>
      <w:ind w:left="720"/>
      <w:contextualSpacing/>
    </w:pPr>
  </w:style>
  <w:style w:type="table" w:styleId="Tabelacomgrade">
    <w:name w:val="Table Grid"/>
    <w:basedOn w:val="Tabelanormal"/>
    <w:uiPriority w:val="59"/>
    <w:rsid w:val="00E06C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75AB3"/>
    <w:rPr>
      <w:color w:val="0000FF" w:themeColor="hyperlink"/>
      <w:u w:val="single"/>
    </w:rPr>
  </w:style>
  <w:style w:type="character" w:customStyle="1" w:styleId="MenoPendente1">
    <w:name w:val="Menção Pendente1"/>
    <w:basedOn w:val="Fontepargpadro"/>
    <w:uiPriority w:val="99"/>
    <w:semiHidden/>
    <w:unhideWhenUsed/>
    <w:rsid w:val="00775AB3"/>
    <w:rPr>
      <w:color w:val="605E5C"/>
      <w:shd w:val="clear" w:color="auto" w:fill="E1DFDD"/>
    </w:rPr>
  </w:style>
  <w:style w:type="character" w:customStyle="1" w:styleId="fontetexto">
    <w:name w:val="fontetexto"/>
    <w:basedOn w:val="Fontepargpadro"/>
    <w:rsid w:val="000800B4"/>
  </w:style>
  <w:style w:type="paragraph" w:styleId="Corpodetexto">
    <w:name w:val="Body Text"/>
    <w:basedOn w:val="Normal"/>
    <w:link w:val="CorpodetextoChar"/>
    <w:rsid w:val="00B31EC0"/>
    <w:pPr>
      <w:widowControl w:val="0"/>
      <w:suppressAutoHyphens/>
      <w:spacing w:after="120" w:line="240" w:lineRule="auto"/>
      <w:textAlignment w:val="baseline"/>
    </w:pPr>
    <w:rPr>
      <w:rFonts w:ascii="Times New Roman" w:eastAsia="SimSun" w:hAnsi="Times New Roman" w:cs="Mangal"/>
      <w:kern w:val="1"/>
      <w:sz w:val="24"/>
      <w:szCs w:val="24"/>
      <w:lang w:eastAsia="zh-CN" w:bidi="hi-IN"/>
    </w:rPr>
  </w:style>
  <w:style w:type="character" w:customStyle="1" w:styleId="CorpodetextoChar">
    <w:name w:val="Corpo de texto Char"/>
    <w:basedOn w:val="Fontepargpadro"/>
    <w:link w:val="Corpodetexto"/>
    <w:rsid w:val="00B31EC0"/>
    <w:rPr>
      <w:rFonts w:ascii="Times New Roman" w:eastAsia="SimSun" w:hAnsi="Times New Roman" w:cs="Mangal"/>
      <w:kern w:val="1"/>
      <w:sz w:val="24"/>
      <w:szCs w:val="24"/>
      <w:lang w:eastAsia="zh-CN" w:bidi="hi-IN"/>
    </w:rPr>
  </w:style>
  <w:style w:type="paragraph" w:customStyle="1" w:styleId="Standard">
    <w:name w:val="Standard"/>
    <w:qFormat/>
    <w:rsid w:val="00B31EC0"/>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PargrafodaListaChar">
    <w:name w:val="Parágrafo da Lista Char"/>
    <w:aliases w:val="QuestaoHeader Char,Texto Char,Grade Média 1 - Ênfase 21 Char,Lista Paragrafo em Preto Char"/>
    <w:link w:val="PargrafodaLista"/>
    <w:uiPriority w:val="99"/>
    <w:qFormat/>
    <w:rsid w:val="00B31EC0"/>
  </w:style>
  <w:style w:type="character" w:styleId="Refdecomentrio">
    <w:name w:val="annotation reference"/>
    <w:basedOn w:val="Fontepargpadro"/>
    <w:uiPriority w:val="99"/>
    <w:unhideWhenUsed/>
    <w:rsid w:val="00EC1F5C"/>
    <w:rPr>
      <w:sz w:val="16"/>
      <w:szCs w:val="16"/>
    </w:rPr>
  </w:style>
  <w:style w:type="paragraph" w:styleId="Textodecomentrio">
    <w:name w:val="annotation text"/>
    <w:basedOn w:val="Normal"/>
    <w:link w:val="TextodecomentrioChar"/>
    <w:uiPriority w:val="99"/>
    <w:unhideWhenUsed/>
    <w:rsid w:val="00EC1F5C"/>
    <w:pPr>
      <w:spacing w:line="240" w:lineRule="auto"/>
    </w:pPr>
    <w:rPr>
      <w:sz w:val="20"/>
      <w:szCs w:val="20"/>
    </w:rPr>
  </w:style>
  <w:style w:type="character" w:customStyle="1" w:styleId="TextodecomentrioChar">
    <w:name w:val="Texto de comentário Char"/>
    <w:basedOn w:val="Fontepargpadro"/>
    <w:link w:val="Textodecomentrio"/>
    <w:uiPriority w:val="99"/>
    <w:rsid w:val="00EC1F5C"/>
    <w:rPr>
      <w:sz w:val="20"/>
      <w:szCs w:val="20"/>
    </w:rPr>
  </w:style>
  <w:style w:type="paragraph" w:styleId="Assuntodocomentrio">
    <w:name w:val="annotation subject"/>
    <w:basedOn w:val="Textodecomentrio"/>
    <w:next w:val="Textodecomentrio"/>
    <w:link w:val="AssuntodocomentrioChar"/>
    <w:uiPriority w:val="99"/>
    <w:semiHidden/>
    <w:unhideWhenUsed/>
    <w:rsid w:val="00EC1F5C"/>
    <w:rPr>
      <w:b/>
      <w:bCs/>
    </w:rPr>
  </w:style>
  <w:style w:type="character" w:customStyle="1" w:styleId="AssuntodocomentrioChar">
    <w:name w:val="Assunto do comentário Char"/>
    <w:basedOn w:val="TextodecomentrioChar"/>
    <w:link w:val="Assuntodocomentrio"/>
    <w:uiPriority w:val="99"/>
    <w:semiHidden/>
    <w:rsid w:val="00EC1F5C"/>
    <w:rPr>
      <w:b/>
      <w:bCs/>
      <w:sz w:val="20"/>
      <w:szCs w:val="20"/>
    </w:rPr>
  </w:style>
  <w:style w:type="character" w:customStyle="1" w:styleId="Ttulo1Char">
    <w:name w:val="Título 1 Char"/>
    <w:basedOn w:val="Fontepargpadro"/>
    <w:link w:val="Ttulo1"/>
    <w:uiPriority w:val="9"/>
    <w:rsid w:val="00D31A96"/>
    <w:rPr>
      <w:rFonts w:ascii="Arial" w:eastAsia="Times New Roman" w:hAnsi="Arial" w:cs="Times New Roman"/>
      <w:b/>
      <w:szCs w:val="20"/>
    </w:rPr>
  </w:style>
  <w:style w:type="character" w:customStyle="1" w:styleId="Ttulo2Char">
    <w:name w:val="Título 2 Char"/>
    <w:basedOn w:val="Fontepargpadro"/>
    <w:link w:val="Ttulo2"/>
    <w:uiPriority w:val="9"/>
    <w:rsid w:val="00D31A96"/>
    <w:rPr>
      <w:rFonts w:ascii="Arial" w:eastAsia="Times New Roman" w:hAnsi="Arial" w:cs="Times New Roman"/>
      <w:b/>
      <w:szCs w:val="20"/>
    </w:rPr>
  </w:style>
  <w:style w:type="character" w:customStyle="1" w:styleId="Ttulo3Char">
    <w:name w:val="Título 3 Char"/>
    <w:basedOn w:val="Fontepargpadro"/>
    <w:link w:val="Ttulo3"/>
    <w:rsid w:val="00D31A96"/>
    <w:rPr>
      <w:rFonts w:ascii="Arial" w:eastAsia="Times New Roman" w:hAnsi="Arial" w:cs="Times New Roman"/>
      <w:b/>
      <w:sz w:val="18"/>
      <w:szCs w:val="20"/>
    </w:rPr>
  </w:style>
  <w:style w:type="character" w:customStyle="1" w:styleId="Ttulo4Char">
    <w:name w:val="Título 4 Char"/>
    <w:basedOn w:val="Fontepargpadro"/>
    <w:link w:val="Ttulo4"/>
    <w:rsid w:val="00D31A96"/>
    <w:rPr>
      <w:rFonts w:ascii="Arial" w:eastAsia="Times New Roman" w:hAnsi="Arial" w:cs="Times New Roman"/>
      <w:b/>
      <w:szCs w:val="20"/>
    </w:rPr>
  </w:style>
  <w:style w:type="character" w:customStyle="1" w:styleId="Ttulo5Char">
    <w:name w:val="Título 5 Char"/>
    <w:basedOn w:val="Fontepargpadro"/>
    <w:link w:val="Ttulo5"/>
    <w:rsid w:val="00D31A96"/>
    <w:rPr>
      <w:rFonts w:ascii="Arial" w:eastAsia="Times New Roman" w:hAnsi="Arial" w:cs="Times New Roman"/>
      <w:b/>
      <w:sz w:val="24"/>
      <w:szCs w:val="20"/>
    </w:rPr>
  </w:style>
  <w:style w:type="character" w:customStyle="1" w:styleId="Ttulo6Char">
    <w:name w:val="Título 6 Char"/>
    <w:basedOn w:val="Fontepargpadro"/>
    <w:link w:val="Ttulo6"/>
    <w:uiPriority w:val="9"/>
    <w:rsid w:val="00D31A96"/>
    <w:rPr>
      <w:rFonts w:ascii="Arial" w:eastAsia="Times New Roman" w:hAnsi="Arial" w:cs="Times New Roman"/>
      <w:b/>
      <w:sz w:val="28"/>
      <w:szCs w:val="20"/>
    </w:rPr>
  </w:style>
  <w:style w:type="character" w:customStyle="1" w:styleId="MenoPendente2">
    <w:name w:val="Menção Pendente2"/>
    <w:basedOn w:val="Fontepargpadro"/>
    <w:uiPriority w:val="99"/>
    <w:semiHidden/>
    <w:unhideWhenUsed/>
    <w:rsid w:val="005B1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8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eismunicipais.com.br/a1/rs/b/bom-principio/lei-ordinaria/2008/153/1527/lei-ordinaria-n-1527-2008-atos-relacionados" TargetMode="External"/><Relationship Id="rId3" Type="http://schemas.openxmlformats.org/officeDocument/2006/relationships/settings" Target="settings.xml"/><Relationship Id="rId7" Type="http://schemas.openxmlformats.org/officeDocument/2006/relationships/hyperlink" Target="https://www.planalto.gov.br/ccivil_03/leis/L8069compilado.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1399</Words>
  <Characters>7559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Cras_2</dc:creator>
  <cp:keywords/>
  <dc:description/>
  <cp:lastModifiedBy>User</cp:lastModifiedBy>
  <cp:revision>3</cp:revision>
  <cp:lastPrinted>2023-07-04T15:28:00Z</cp:lastPrinted>
  <dcterms:created xsi:type="dcterms:W3CDTF">2023-07-04T15:28:00Z</dcterms:created>
  <dcterms:modified xsi:type="dcterms:W3CDTF">2023-07-04T15:29:00Z</dcterms:modified>
</cp:coreProperties>
</file>