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2"/>
          <w:numId w:val="4"/>
        </w:numPr>
        <w:rPr>
          <w:bCs/>
          <w:sz w:val="24"/>
          <w:szCs w:val="24"/>
          <w:highlight w:val="none"/>
        </w:rPr>
      </w:pPr>
      <w:r>
        <w:rPr>
          <w:sz w:val="24"/>
          <w:szCs w:val="24"/>
          <w:highlight w:val="none"/>
        </w:rPr>
        <w:t>EDITAL</w:t>
      </w:r>
      <w:r>
        <w:rPr>
          <w:bCs/>
          <w:sz w:val="24"/>
          <w:szCs w:val="24"/>
          <w:highlight w:val="none"/>
        </w:rPr>
        <w:t xml:space="preserve"> Nº </w:t>
      </w:r>
      <w:r>
        <w:rPr>
          <w:rFonts w:hint="default"/>
          <w:bCs/>
          <w:sz w:val="24"/>
          <w:szCs w:val="24"/>
          <w:highlight w:val="none"/>
          <w:lang w:val="pt-BR"/>
        </w:rPr>
        <w:t>033/2023</w:t>
      </w:r>
    </w:p>
    <w:p>
      <w:pPr>
        <w:pStyle w:val="7"/>
        <w:numPr>
          <w:ilvl w:val="2"/>
          <w:numId w:val="4"/>
        </w:numPr>
        <w:rPr>
          <w:bCs/>
          <w:sz w:val="24"/>
          <w:szCs w:val="24"/>
          <w:highlight w:val="none"/>
        </w:rPr>
      </w:pPr>
      <w:r>
        <w:rPr>
          <w:sz w:val="24"/>
          <w:szCs w:val="24"/>
          <w:highlight w:val="none"/>
        </w:rPr>
        <w:t>PREGÃO P</w:t>
      </w:r>
      <w:r>
        <w:rPr>
          <w:bCs/>
          <w:sz w:val="24"/>
          <w:szCs w:val="24"/>
          <w:highlight w:val="none"/>
        </w:rPr>
        <w:t>RESENCIAL Nº 0</w:t>
      </w:r>
      <w:r>
        <w:rPr>
          <w:rFonts w:hint="default"/>
          <w:bCs/>
          <w:sz w:val="24"/>
          <w:szCs w:val="24"/>
          <w:highlight w:val="none"/>
          <w:lang w:val="pt-BR"/>
        </w:rPr>
        <w:t>19/2023</w:t>
      </w:r>
    </w:p>
    <w:p>
      <w:pPr>
        <w:pStyle w:val="7"/>
        <w:numPr>
          <w:ilvl w:val="2"/>
          <w:numId w:val="5"/>
        </w:numPr>
        <w:rPr>
          <w:sz w:val="24"/>
          <w:szCs w:val="24"/>
          <w:highlight w:val="none"/>
        </w:rPr>
      </w:pPr>
      <w:r>
        <w:rPr>
          <w:bCs/>
          <w:sz w:val="24"/>
          <w:szCs w:val="24"/>
          <w:highlight w:val="none"/>
        </w:rPr>
        <w:t>EXCLUSIVA ME/EPP</w:t>
      </w:r>
    </w:p>
    <w:p>
      <w:pPr>
        <w:pStyle w:val="21"/>
        <w:numPr>
          <w:ilvl w:val="0"/>
          <w:numId w:val="4"/>
        </w:numPr>
        <w:spacing w:before="0" w:after="0"/>
        <w:jc w:val="center"/>
        <w:rPr>
          <w:rStyle w:val="14"/>
          <w:iCs/>
          <w:sz w:val="21"/>
          <w:szCs w:val="21"/>
        </w:rPr>
      </w:pPr>
    </w:p>
    <w:p>
      <w:pPr>
        <w:pStyle w:val="21"/>
        <w:numPr>
          <w:ilvl w:val="0"/>
          <w:numId w:val="4"/>
        </w:numPr>
        <w:spacing w:before="0" w:after="0"/>
        <w:ind w:left="4247" w:firstLine="0"/>
        <w:jc w:val="both"/>
        <w:rPr>
          <w:rFonts w:ascii="Arial" w:hAnsi="Arial" w:cs="Arial"/>
          <w:b/>
          <w:bCs/>
          <w:iCs/>
        </w:rPr>
      </w:pPr>
      <w:r>
        <w:rPr>
          <w:rFonts w:ascii="Arial" w:hAnsi="Arial" w:cs="Arial"/>
          <w:b/>
          <w:bCs/>
          <w:iCs/>
        </w:rPr>
        <w:t xml:space="preserve">Contratação, exclusiva para empresas beneficiárias da Lei Complementar 123/2006, para a </w:t>
      </w:r>
      <w:r>
        <w:rPr>
          <w:rFonts w:ascii="Arial" w:hAnsi="Arial" w:cs="Arial"/>
          <w:b/>
          <w:shd w:val="clear" w:color="auto" w:fill="FFFFFF"/>
        </w:rPr>
        <w:t xml:space="preserve">prestação </w:t>
      </w:r>
      <w:r>
        <w:rPr>
          <w:rFonts w:ascii="Arial" w:hAnsi="Arial" w:cs="Arial"/>
          <w:b/>
          <w:lang w:eastAsia="pt-BR"/>
        </w:rPr>
        <w:t>de serviços de jardinagem, compreendendo a roçada e recolhimento de grama, o cultivo e manutenção de plantas, limpeza, adubação, plantio, rega e poda de flores e árvores em locais diversos no Município de Bom Princípio</w:t>
      </w:r>
      <w:r>
        <w:rPr>
          <w:rFonts w:ascii="Arial" w:hAnsi="Arial" w:cs="Arial"/>
          <w:b/>
          <w:bCs/>
          <w:iCs/>
        </w:rPr>
        <w:t xml:space="preserve">. </w:t>
      </w:r>
    </w:p>
    <w:p>
      <w:pPr>
        <w:jc w:val="center"/>
        <w:rPr>
          <w:rFonts w:ascii="Arial" w:hAnsi="Arial" w:cs="Arial"/>
          <w:b/>
          <w:color w:val="000000"/>
        </w:rPr>
      </w:pPr>
    </w:p>
    <w:p>
      <w:pPr>
        <w:jc w:val="both"/>
        <w:rPr>
          <w:rFonts w:ascii="Arial" w:hAnsi="Arial" w:cs="Arial"/>
          <w:b/>
          <w:color w:val="000000"/>
        </w:rPr>
      </w:pPr>
      <w:r>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Pr>
          <w:rFonts w:ascii="Arial" w:hAnsi="Arial" w:cs="Arial"/>
        </w:rPr>
        <w:t xml:space="preserve">do tipo MENOR PREÇO POR HORA, </w:t>
      </w:r>
      <w:r>
        <w:rPr>
          <w:rFonts w:ascii="Arial" w:hAnsi="Arial" w:cs="Arial"/>
          <w:color w:val="000000"/>
        </w:rPr>
        <w:t>nos termos da Lei Federal nº 10.520/2002, com a Lei Complementar nº 123, e com as alterações da Lei Complementar nº 147 de 2014, com aplicação subsidiária d</w:t>
      </w:r>
      <w:r>
        <w:rPr>
          <w:rFonts w:ascii="Arial" w:hAnsi="Arial" w:cs="Arial"/>
          <w:color w:val="000000"/>
          <w:highlight w:val="none"/>
        </w:rPr>
        <w:t>a Lei Federal nº 8.666/93, encerrando-se o prazo para recebimento dos envelopes da PROPOSTA DE PREÇO e dos DOCUMENTOS DE HABILITAÇÃO no dia</w:t>
      </w:r>
      <w:r>
        <w:rPr>
          <w:rFonts w:ascii="Arial" w:hAnsi="Arial" w:cs="Arial"/>
          <w:b/>
          <w:bCs/>
          <w:color w:val="000000"/>
          <w:highlight w:val="none"/>
        </w:rPr>
        <w:t xml:space="preserve"> </w:t>
      </w:r>
      <w:r>
        <w:rPr>
          <w:rFonts w:hint="default" w:ascii="Arial" w:hAnsi="Arial" w:cs="Arial"/>
          <w:b/>
          <w:bCs/>
          <w:color w:val="000000"/>
          <w:highlight w:val="none"/>
          <w:u w:val="single"/>
          <w:lang w:val="pt-BR"/>
        </w:rPr>
        <w:t>23 de junho de 2023</w:t>
      </w:r>
      <w:r>
        <w:rPr>
          <w:rFonts w:ascii="Arial" w:hAnsi="Arial" w:cs="Arial"/>
          <w:b/>
          <w:bCs/>
          <w:color w:val="000000"/>
          <w:highlight w:val="none"/>
          <w:u w:val="single"/>
        </w:rPr>
        <w:t>, às 09 horas.</w:t>
      </w:r>
    </w:p>
    <w:p>
      <w:pPr>
        <w:jc w:val="both"/>
        <w:rPr>
          <w:rFonts w:ascii="Arial" w:hAnsi="Arial" w:cs="Arial"/>
          <w:b/>
          <w:color w:val="000000"/>
        </w:rPr>
      </w:pPr>
    </w:p>
    <w:p>
      <w:pPr>
        <w:shd w:val="clear" w:color="auto" w:fill="FDFDFD"/>
        <w:jc w:val="both"/>
        <w:rPr>
          <w:rFonts w:ascii="Arial" w:hAnsi="Arial" w:cs="Arial"/>
          <w:color w:val="000000"/>
        </w:rPr>
      </w:pPr>
      <w:r>
        <w:rPr>
          <w:rFonts w:ascii="Arial" w:hAnsi="Arial" w:cs="Arial"/>
          <w:b/>
          <w:bCs/>
          <w:color w:val="000000"/>
        </w:rPr>
        <w:t>01- DO OBJETO DA LICITAÇÃO</w:t>
      </w:r>
    </w:p>
    <w:p>
      <w:pPr>
        <w:pStyle w:val="154"/>
        <w:numPr>
          <w:ilvl w:val="1"/>
          <w:numId w:val="6"/>
        </w:numPr>
        <w:shd w:val="clear" w:color="auto" w:fill="FDFDFD"/>
        <w:jc w:val="both"/>
        <w:rPr>
          <w:rFonts w:ascii="Arial" w:hAnsi="Arial" w:cs="Arial"/>
          <w:szCs w:val="24"/>
          <w:lang w:eastAsia="pt-BR"/>
        </w:rPr>
      </w:pPr>
      <w:r>
        <w:rPr>
          <w:rStyle w:val="14"/>
          <w:rFonts w:ascii="Arial" w:hAnsi="Arial" w:eastAsia="Arial" w:cs="Arial"/>
          <w:b w:val="0"/>
          <w:iCs/>
          <w:color w:val="000000"/>
          <w:szCs w:val="24"/>
        </w:rPr>
        <w:t>O objeto do presente edital</w:t>
      </w:r>
      <w:r>
        <w:rPr>
          <w:rFonts w:ascii="Arial" w:hAnsi="Arial" w:cs="Arial"/>
          <w:b/>
          <w:bCs/>
          <w:iCs/>
          <w:szCs w:val="24"/>
        </w:rPr>
        <w:t xml:space="preserve"> </w:t>
      </w:r>
      <w:r>
        <w:rPr>
          <w:rStyle w:val="14"/>
          <w:rFonts w:ascii="Arial" w:hAnsi="Arial" w:eastAsia="Arial" w:cs="Arial"/>
          <w:b w:val="0"/>
          <w:iCs/>
          <w:color w:val="000000"/>
          <w:szCs w:val="24"/>
        </w:rPr>
        <w:t xml:space="preserve">é a </w:t>
      </w:r>
      <w:r>
        <w:rPr>
          <w:rFonts w:ascii="Arial" w:hAnsi="Arial" w:cs="Arial"/>
          <w:szCs w:val="24"/>
          <w:shd w:val="clear" w:color="auto" w:fill="FFFFFF"/>
        </w:rPr>
        <w:t xml:space="preserve">contratação de empresa para prestação </w:t>
      </w:r>
      <w:r>
        <w:rPr>
          <w:rFonts w:ascii="Arial" w:hAnsi="Arial" w:cs="Arial"/>
          <w:szCs w:val="24"/>
          <w:lang w:eastAsia="pt-BR"/>
        </w:rPr>
        <w:t>de serviços de jardinagem, compreendendo a roçada e recolhimento de grama, o cultivo e manutenção de plantas, limpeza, adubação, plantio, rega e poda de flores e árvores em locais diversos no Município de Bom Princípio, conforme segue:</w:t>
      </w:r>
    </w:p>
    <w:tbl>
      <w:tblPr>
        <w:tblStyle w:val="13"/>
        <w:tblW w:w="10160" w:type="dxa"/>
        <w:tblInd w:w="-35" w:type="dxa"/>
        <w:tblLayout w:type="autofit"/>
        <w:tblCellMar>
          <w:top w:w="0" w:type="dxa"/>
          <w:left w:w="108" w:type="dxa"/>
          <w:bottom w:w="0" w:type="dxa"/>
          <w:right w:w="108" w:type="dxa"/>
        </w:tblCellMar>
      </w:tblPr>
      <w:tblGrid>
        <w:gridCol w:w="567"/>
        <w:gridCol w:w="747"/>
        <w:gridCol w:w="1083"/>
        <w:gridCol w:w="6495"/>
        <w:gridCol w:w="1268"/>
      </w:tblGrid>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Horas/ Mês</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Unid.</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pPr>
            <w:r>
              <w:rPr>
                <w:rFonts w:ascii="Arial" w:hAnsi="Arial" w:cs="Arial"/>
                <w:sz w:val="18"/>
                <w:szCs w:val="18"/>
              </w:rPr>
              <w:t>Vl. Orçado unit.</w:t>
            </w:r>
          </w:p>
        </w:tc>
      </w:tr>
      <w:tr>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01</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224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pStyle w:val="37"/>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Bom Fim Alto a partir do entroncamento da Rua Pedro Henz com a Estrada Municipal Bom Fim Alto, Piedade, Floriano Peixoto postos de saúde, praças, poços artesianos e passeios públicos (calçadas), situados nestas localidades.</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r>
              <w:rPr>
                <w:rFonts w:ascii="Arial" w:hAnsi="Arial" w:cs="Arial"/>
                <w:sz w:val="20"/>
                <w:szCs w:val="20"/>
              </w:rPr>
              <w:t>R$ 28,00</w:t>
            </w:r>
          </w:p>
        </w:tc>
      </w:tr>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02</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80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 localidade de Bom Fim Alto a partir do trevo da RS 452, até o trevo de saída da Rua Pedro Henz para a RS 122, praças e passeios públicos (calçadas), situados nesta localidade.</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sz w:val="20"/>
                <w:szCs w:val="20"/>
              </w:rPr>
            </w:pPr>
            <w:r>
              <w:rPr>
                <w:rFonts w:ascii="Arial" w:hAnsi="Arial" w:cs="Arial"/>
                <w:sz w:val="20"/>
                <w:szCs w:val="20"/>
              </w:rPr>
              <w:t>R$ 28,00</w:t>
            </w:r>
          </w:p>
        </w:tc>
      </w:tr>
    </w:tbl>
    <w:p>
      <w:pPr>
        <w:rPr>
          <w:rFonts w:ascii="Arial" w:hAnsi="Arial" w:cs="Arial"/>
          <w:sz w:val="20"/>
          <w:szCs w:val="20"/>
        </w:rPr>
      </w:pPr>
    </w:p>
    <w:p>
      <w:pPr>
        <w:jc w:val="both"/>
        <w:rPr>
          <w:rFonts w:ascii="Arial" w:hAnsi="Arial" w:cs="Arial"/>
          <w:sz w:val="22"/>
          <w:szCs w:val="22"/>
        </w:rPr>
      </w:pPr>
      <w:r>
        <w:rPr>
          <w:rFonts w:ascii="Arial" w:hAnsi="Arial" w:cs="Arial"/>
          <w:sz w:val="22"/>
          <w:szCs w:val="22"/>
        </w:rPr>
        <w:t>1.2 O contratado deverá ter disponibilidade de horário de trabalho sempre que solicitado,</w:t>
      </w:r>
      <w:r>
        <w:rPr>
          <w:rFonts w:hint="default" w:ascii="Arial" w:hAnsi="Arial" w:cs="Arial"/>
          <w:sz w:val="22"/>
          <w:szCs w:val="22"/>
          <w:lang w:val="pt-BR"/>
        </w:rPr>
        <w:t xml:space="preserve"> </w:t>
      </w:r>
      <w:r>
        <w:rPr>
          <w:rFonts w:ascii="Arial" w:hAnsi="Arial" w:cs="Arial"/>
          <w:sz w:val="22"/>
          <w:szCs w:val="22"/>
        </w:rPr>
        <w:t>conforme ordem de serviço a ser emitida pe</w:t>
      </w:r>
      <w:r>
        <w:rPr>
          <w:rFonts w:hint="default" w:ascii="Arial" w:hAnsi="Arial" w:cs="Arial"/>
          <w:sz w:val="22"/>
          <w:szCs w:val="22"/>
          <w:lang w:val="pt-BR"/>
        </w:rPr>
        <w:t>lo servidor Ademir Luis Luft</w:t>
      </w:r>
      <w:r>
        <w:rPr>
          <w:rFonts w:ascii="Arial" w:hAnsi="Arial" w:cs="Arial"/>
          <w:sz w:val="22"/>
          <w:szCs w:val="22"/>
        </w:rPr>
        <w:t xml:space="preserve"> para início e término das roçadas.</w:t>
      </w:r>
    </w:p>
    <w:p>
      <w:pPr>
        <w:jc w:val="both"/>
        <w:rPr>
          <w:rFonts w:ascii="Arial" w:hAnsi="Arial" w:cs="Arial"/>
          <w:sz w:val="22"/>
          <w:szCs w:val="22"/>
        </w:rPr>
      </w:pPr>
      <w:r>
        <w:rPr>
          <w:rFonts w:ascii="Arial" w:hAnsi="Arial" w:cs="Arial"/>
          <w:sz w:val="22"/>
          <w:szCs w:val="22"/>
        </w:rPr>
        <w:t>1.3 O contratado deverá disponibilizar uso de equipamento de proteção de corte da vegetação em relação a terceiros (veículos, pedestres, etc.).</w:t>
      </w:r>
    </w:p>
    <w:p>
      <w:pPr>
        <w:jc w:val="both"/>
        <w:rPr>
          <w:rFonts w:ascii="Arial" w:hAnsi="Arial" w:cs="Arial"/>
          <w:sz w:val="22"/>
          <w:szCs w:val="22"/>
        </w:rPr>
      </w:pPr>
      <w:r>
        <w:rPr>
          <w:rFonts w:ascii="Arial" w:hAnsi="Arial" w:cs="Arial"/>
          <w:sz w:val="22"/>
          <w:szCs w:val="22"/>
        </w:rPr>
        <w:t>1.4 Semanalmente será realizada programação da semana juntamente com o fiscal dos serviços designado pela secretaria de obras, Ademir Luft.</w:t>
      </w:r>
    </w:p>
    <w:p>
      <w:pPr>
        <w:suppressAutoHyphens w:val="0"/>
        <w:autoSpaceDE w:val="0"/>
        <w:autoSpaceDN w:val="0"/>
        <w:adjustRightInd w:val="0"/>
        <w:jc w:val="both"/>
        <w:rPr>
          <w:rFonts w:ascii="Arial" w:hAnsi="Arial" w:cs="Arial"/>
          <w:sz w:val="22"/>
          <w:szCs w:val="22"/>
          <w:lang w:eastAsia="pt-BR"/>
        </w:rPr>
      </w:pPr>
      <w:r>
        <w:rPr>
          <w:rFonts w:hint="default" w:ascii="Arial" w:hAnsi="Arial" w:cs="Arial"/>
          <w:sz w:val="22"/>
          <w:szCs w:val="22"/>
          <w:lang w:val="en-US" w:eastAsia="pt-BR"/>
        </w:rPr>
        <w:t>1.5</w:t>
      </w:r>
      <w:r>
        <w:rPr>
          <w:rFonts w:ascii="Arial" w:hAnsi="Arial" w:cs="Arial"/>
          <w:sz w:val="22"/>
          <w:szCs w:val="22"/>
          <w:lang w:eastAsia="pt-BR"/>
        </w:rPr>
        <w:t xml:space="preserve"> O contratado deverá realizar serviços de mão de obra para a roçada de grama com roçadeira costal, recolhimento com soprador de grama e/ou vassoura, limpeza, adubação, plantio e poda dos canteiros, sob demanda do fiscal do contrato através de ordens de serviço, mantendo o objeto desta sempre bem organizado e bem apresentável;</w:t>
      </w:r>
    </w:p>
    <w:p>
      <w:pPr>
        <w:suppressAutoHyphens w:val="0"/>
        <w:autoSpaceDE w:val="0"/>
        <w:autoSpaceDN w:val="0"/>
        <w:adjustRightInd w:val="0"/>
        <w:jc w:val="both"/>
        <w:rPr>
          <w:rFonts w:ascii="Arial" w:hAnsi="Arial" w:cs="Arial"/>
          <w:sz w:val="22"/>
          <w:szCs w:val="22"/>
          <w:lang w:eastAsia="pt-BR"/>
        </w:rPr>
      </w:pPr>
      <w:r>
        <w:rPr>
          <w:rFonts w:hint="default" w:ascii="Arial" w:hAnsi="Arial" w:cs="Arial"/>
          <w:sz w:val="22"/>
          <w:szCs w:val="22"/>
          <w:lang w:val="en-US" w:eastAsia="pt-BR"/>
        </w:rPr>
        <w:t>1.6</w:t>
      </w:r>
      <w:r>
        <w:rPr>
          <w:rFonts w:ascii="Arial" w:hAnsi="Arial" w:cs="Arial"/>
          <w:sz w:val="22"/>
          <w:szCs w:val="22"/>
          <w:lang w:eastAsia="pt-BR"/>
        </w:rPr>
        <w:t xml:space="preserve"> Realizar o recolhimento e destinação do material orgânico decorrente da limpeza das áreas e poda de arbustos e árvores;</w:t>
      </w:r>
    </w:p>
    <w:p>
      <w:pPr>
        <w:suppressAutoHyphens w:val="0"/>
        <w:autoSpaceDE w:val="0"/>
        <w:autoSpaceDN w:val="0"/>
        <w:adjustRightInd w:val="0"/>
        <w:jc w:val="both"/>
        <w:rPr>
          <w:rFonts w:ascii="Arial" w:hAnsi="Arial" w:cs="Arial"/>
          <w:sz w:val="22"/>
          <w:szCs w:val="22"/>
          <w:lang w:eastAsia="pt-BR"/>
        </w:rPr>
      </w:pPr>
      <w:r>
        <w:rPr>
          <w:rFonts w:hint="default" w:ascii="Arial" w:hAnsi="Arial" w:cs="Arial"/>
          <w:sz w:val="22"/>
          <w:szCs w:val="22"/>
          <w:lang w:val="en-US" w:eastAsia="pt-BR"/>
        </w:rPr>
        <w:t>1.7</w:t>
      </w:r>
      <w:r>
        <w:rPr>
          <w:rFonts w:ascii="Arial" w:hAnsi="Arial" w:cs="Arial"/>
          <w:sz w:val="22"/>
          <w:szCs w:val="22"/>
          <w:lang w:eastAsia="pt-BR"/>
        </w:rPr>
        <w:t xml:space="preserve"> Caberá ao contratado o fornecimento de todos os equipamentos e ferramentas de trabalho (roçadeira costal, soprador de folhas, vassouras, tesouras, enxadas, pás, e similares), exceto os sacos de lixo para acondicionamento do material orgânico e inorgânico decorrente da limpeza e dispor de veículo próprio ou terceirizado para os deslocamentos nos locais de trabalho;</w:t>
      </w:r>
    </w:p>
    <w:p>
      <w:pPr>
        <w:suppressAutoHyphens w:val="0"/>
        <w:autoSpaceDE w:val="0"/>
        <w:autoSpaceDN w:val="0"/>
        <w:adjustRightInd w:val="0"/>
        <w:jc w:val="both"/>
        <w:rPr>
          <w:rFonts w:ascii="Arial" w:hAnsi="Arial" w:cs="Arial"/>
          <w:sz w:val="22"/>
          <w:szCs w:val="22"/>
          <w:lang w:eastAsia="pt-BR"/>
        </w:rPr>
      </w:pPr>
      <w:r>
        <w:rPr>
          <w:rFonts w:ascii="Arial" w:hAnsi="Arial" w:cs="Arial"/>
          <w:sz w:val="22"/>
          <w:szCs w:val="22"/>
          <w:lang w:eastAsia="pt-BR"/>
        </w:rPr>
        <w:t>1.</w:t>
      </w:r>
      <w:r>
        <w:rPr>
          <w:rFonts w:hint="default" w:ascii="Arial" w:hAnsi="Arial" w:cs="Arial"/>
          <w:sz w:val="22"/>
          <w:szCs w:val="22"/>
          <w:lang w:val="en-US" w:eastAsia="pt-BR"/>
        </w:rPr>
        <w:t>8</w:t>
      </w:r>
      <w:r>
        <w:rPr>
          <w:rFonts w:ascii="Arial" w:hAnsi="Arial" w:cs="Arial"/>
          <w:sz w:val="22"/>
          <w:szCs w:val="22"/>
          <w:lang w:eastAsia="pt-BR"/>
        </w:rPr>
        <w:t xml:space="preserve"> A estimativa </w:t>
      </w:r>
      <w:r>
        <w:rPr>
          <w:rFonts w:ascii="Arial" w:hAnsi="Arial" w:cs="Arial"/>
          <w:color w:val="000000"/>
          <w:sz w:val="22"/>
          <w:szCs w:val="22"/>
          <w:shd w:val="clear" w:color="auto" w:fill="FDFDFD"/>
        </w:rPr>
        <w:t>de horas mensais constante do item 1.1 poderá ser inferior nos meses de inverno e outono, e superior na primavera e verão, de acordo com a demanda do Município e previamente ajustado com os vencedores de cada item da licitação.</w:t>
      </w:r>
    </w:p>
    <w:p>
      <w:pPr>
        <w:suppressAutoHyphens w:val="0"/>
        <w:autoSpaceDE w:val="0"/>
        <w:autoSpaceDN w:val="0"/>
        <w:adjustRightInd w:val="0"/>
        <w:jc w:val="both"/>
        <w:rPr>
          <w:rFonts w:ascii="Arial" w:hAnsi="Arial" w:cs="Arial"/>
          <w:sz w:val="22"/>
          <w:szCs w:val="22"/>
          <w:lang w:eastAsia="pt-BR"/>
        </w:rPr>
      </w:pPr>
      <w:r>
        <w:rPr>
          <w:rFonts w:ascii="Arial" w:hAnsi="Arial" w:cs="Arial"/>
          <w:sz w:val="22"/>
          <w:szCs w:val="22"/>
        </w:rPr>
        <w:t>1.</w:t>
      </w:r>
      <w:r>
        <w:rPr>
          <w:rFonts w:hint="default" w:ascii="Arial" w:hAnsi="Arial" w:cs="Arial"/>
          <w:sz w:val="22"/>
          <w:szCs w:val="22"/>
          <w:lang w:val="pt-BR"/>
        </w:rPr>
        <w:t xml:space="preserve">10 </w:t>
      </w:r>
      <w:r>
        <w:rPr>
          <w:rFonts w:ascii="Arial" w:hAnsi="Arial" w:cs="Arial"/>
          <w:sz w:val="22"/>
          <w:szCs w:val="22"/>
        </w:rPr>
        <w:t>Prazo para execução dos serviços: início imediato após assinatura do contrato.</w:t>
      </w:r>
    </w:p>
    <w:p>
      <w:pPr>
        <w:suppressAutoHyphens w:val="0"/>
        <w:autoSpaceDE w:val="0"/>
        <w:autoSpaceDN w:val="0"/>
        <w:adjustRightInd w:val="0"/>
        <w:jc w:val="both"/>
        <w:rPr>
          <w:rFonts w:ascii="Arial" w:hAnsi="Arial" w:cs="Arial"/>
          <w:sz w:val="20"/>
          <w:szCs w:val="20"/>
          <w:lang w:eastAsia="pt-BR"/>
        </w:rPr>
      </w:pPr>
    </w:p>
    <w:p>
      <w:pPr>
        <w:jc w:val="both"/>
        <w:rPr>
          <w:rFonts w:ascii="Arial" w:hAnsi="Arial" w:cs="Arial"/>
        </w:rPr>
      </w:pPr>
      <w:r>
        <w:rPr>
          <w:rFonts w:ascii="Arial" w:hAnsi="Arial" w:cs="Arial"/>
          <w:b/>
          <w:color w:val="000000"/>
        </w:rPr>
        <w:t>02 – DOS RECURSOS FINANCEIROS E DOTAÇÃO ORÇAMENTÁRIA</w:t>
      </w:r>
    </w:p>
    <w:p>
      <w:pPr>
        <w:jc w:val="both"/>
        <w:rPr>
          <w:rFonts w:ascii="Arial" w:hAnsi="Arial" w:cs="Arial"/>
          <w:shd w:val="clear" w:color="auto" w:fill="FFFFFF"/>
        </w:rPr>
      </w:pPr>
      <w:r>
        <w:rPr>
          <w:rFonts w:ascii="Arial" w:hAnsi="Arial" w:cs="Arial"/>
        </w:rPr>
        <w:t>As despesas decorrentes da execução deste edital correrão a conta das seguintes dotações do orçamento vigente:</w:t>
      </w: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8 - SECRETARIA MUNICIPAL DE INFRAESTRUTURA</w:t>
      </w:r>
      <w:r>
        <w:rPr>
          <w:rFonts w:hint="default" w:ascii="Arial" w:hAnsi="Arial" w:eastAsia="SimSun" w:cs="Arial"/>
          <w:i w:val="0"/>
          <w:iCs w:val="0"/>
          <w:caps w:val="0"/>
          <w:color w:val="000000"/>
          <w:spacing w:val="0"/>
          <w:kern w:val="0"/>
          <w:sz w:val="19"/>
          <w:szCs w:val="19"/>
          <w:shd w:val="clear" w:fill="FDFDFD"/>
          <w:lang w:val="en-US" w:eastAsia="zh-CN" w:bidi="ar"/>
        </w:rPr>
        <w:br w:type="textWrapping"/>
      </w:r>
      <w:r>
        <w:rPr>
          <w:rFonts w:hint="default" w:ascii="Arial" w:hAnsi="Arial" w:eastAsia="SimSun" w:cs="Arial"/>
          <w:i w:val="0"/>
          <w:iCs w:val="0"/>
          <w:caps w:val="0"/>
          <w:color w:val="000000"/>
          <w:spacing w:val="0"/>
          <w:kern w:val="0"/>
          <w:sz w:val="19"/>
          <w:szCs w:val="19"/>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15.451.0208.2011 MANUT.DOS SERV.DE PRACAS,PARQUES,JARDINS</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(962)</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15.451.0208.2534 Construção de Infraestrutura para o Presente e Futuro do Municpio</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(845)</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pStyle w:val="21"/>
        <w:shd w:val="clear" w:color="auto" w:fill="FFFFFF"/>
        <w:spacing w:before="0" w:after="0"/>
        <w:rPr>
          <w:rFonts w:ascii="Arial" w:hAnsi="Arial" w:cs="Arial"/>
        </w:rPr>
      </w:pPr>
    </w:p>
    <w:p>
      <w:pPr>
        <w:autoSpaceDE w:val="0"/>
        <w:rPr>
          <w:rFonts w:ascii="Arial" w:hAnsi="Arial" w:cs="Arial"/>
        </w:rPr>
      </w:pPr>
      <w:r>
        <w:rPr>
          <w:rFonts w:ascii="Arial" w:hAnsi="Arial" w:cs="Arial"/>
          <w:b/>
        </w:rPr>
        <w:t>03 - DA REPRESENTAÇÃO E DO CREDENCIAMENTO</w:t>
      </w:r>
    </w:p>
    <w:p>
      <w:pPr>
        <w:autoSpaceDE w:val="0"/>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w:t>
      </w:r>
      <w:r>
        <w:rPr>
          <w:rFonts w:ascii="Arial" w:hAnsi="Arial" w:cs="Arial"/>
          <w:b/>
        </w:rPr>
        <w:t>(anexo III)</w:t>
      </w:r>
      <w:r>
        <w:rPr>
          <w:rFonts w:ascii="Arial" w:hAnsi="Arial" w:cs="Arial"/>
        </w:rPr>
        <w:t xml:space="preserve"> deste Edital, será o único admitido a intervir no procedimento licitatório, no interesse do representado. </w:t>
      </w:r>
    </w:p>
    <w:p>
      <w:pPr>
        <w:autoSpaceDE w:val="0"/>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pPr>
        <w:autoSpaceDE w:val="0"/>
        <w:jc w:val="both"/>
        <w:rPr>
          <w:rFonts w:ascii="Arial" w:hAnsi="Arial" w:cs="Arial"/>
        </w:rPr>
      </w:pPr>
      <w:r>
        <w:rPr>
          <w:rFonts w:ascii="Arial" w:hAnsi="Arial" w:cs="Arial"/>
        </w:rPr>
        <w:t xml:space="preserve">3.3 - O documento para credenciamento </w:t>
      </w:r>
      <w:r>
        <w:rPr>
          <w:rFonts w:ascii="Arial" w:hAnsi="Arial" w:cs="Arial"/>
          <w:b/>
        </w:rPr>
        <w:t>(anexo III),</w:t>
      </w:r>
      <w:r>
        <w:rPr>
          <w:rFonts w:ascii="Arial" w:hAnsi="Arial" w:cs="Arial"/>
        </w:rPr>
        <w:t xml:space="preserve"> juntamente com a declaração que cumpre os requisitos de habilitação do edital </w:t>
      </w:r>
      <w:r>
        <w:rPr>
          <w:rFonts w:ascii="Arial" w:hAnsi="Arial" w:cs="Arial"/>
          <w:b/>
        </w:rPr>
        <w:t>(anexo II)</w:t>
      </w:r>
      <w:r>
        <w:rPr>
          <w:rFonts w:ascii="Arial" w:hAnsi="Arial" w:cs="Arial"/>
        </w:rPr>
        <w:t xml:space="preserve"> deverão ser apresentados fora dos envelopes 01 e 02.</w:t>
      </w:r>
    </w:p>
    <w:p>
      <w:pPr>
        <w:autoSpaceDE w:val="0"/>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pPr>
        <w:jc w:val="both"/>
        <w:rPr>
          <w:rFonts w:ascii="Arial" w:hAnsi="Arial" w:cs="Arial"/>
        </w:rPr>
      </w:pPr>
      <w:r>
        <w:rPr>
          <w:rFonts w:ascii="Arial" w:hAnsi="Arial" w:cs="Arial"/>
        </w:rPr>
        <w:t xml:space="preserve">3.5 – Como condição para a participação neste certame, a licitante </w:t>
      </w:r>
      <w:r>
        <w:rPr>
          <w:rFonts w:ascii="Arial" w:hAnsi="Arial" w:cs="Arial"/>
          <w:b/>
          <w:u w:val="single"/>
        </w:rPr>
        <w:t>deverá apresentar</w:t>
      </w:r>
      <w:r>
        <w:rPr>
          <w:rFonts w:ascii="Arial" w:hAnsi="Arial" w:cs="Arial"/>
        </w:rPr>
        <w:t xml:space="preserve">, </w:t>
      </w:r>
      <w:r>
        <w:rPr>
          <w:rFonts w:ascii="Arial" w:hAnsi="Arial" w:cs="Arial"/>
          <w:b/>
        </w:rPr>
        <w:t>fora dos envelopes</w:t>
      </w:r>
      <w:r>
        <w:rPr>
          <w:rFonts w:ascii="Arial" w:hAnsi="Arial" w:cs="Arial"/>
        </w:rPr>
        <w:t xml:space="preserve"> de habilitação e propostas, no momento do credenciamento:</w:t>
      </w:r>
    </w:p>
    <w:p>
      <w:pPr>
        <w:tabs>
          <w:tab w:val="left" w:pos="720"/>
        </w:tabs>
        <w:jc w:val="both"/>
        <w:rPr>
          <w:rFonts w:ascii="Arial" w:hAnsi="Arial" w:cs="Arial"/>
        </w:rPr>
      </w:pPr>
      <w:r>
        <w:rPr>
          <w:rFonts w:ascii="Arial" w:hAnsi="Arial" w:cs="Arial"/>
          <w:b/>
          <w:color w:val="000000"/>
        </w:rPr>
        <w:t xml:space="preserve">3.5.1 -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para </w:t>
      </w:r>
      <w:r>
        <w:rPr>
          <w:rFonts w:ascii="Arial" w:hAnsi="Arial" w:cs="Arial"/>
          <w:b/>
          <w:bCs/>
          <w:color w:val="000000"/>
        </w:rPr>
        <w:t xml:space="preserve">utilizar dos benefícios previstos nos art. 42 a 45 da Lei Complementar 123, de 14 de dezembro de 2006 e Lei Complementar nº 147 de 2014. </w:t>
      </w:r>
    </w:p>
    <w:p>
      <w:pPr>
        <w:pStyle w:val="19"/>
        <w:tabs>
          <w:tab w:val="left" w:pos="720"/>
        </w:tabs>
        <w:spacing w:line="200" w:lineRule="atLeast"/>
        <w:contextualSpacing/>
        <w:rPr>
          <w:rFonts w:ascii="Arial" w:hAnsi="Arial" w:cs="Arial"/>
          <w:szCs w:val="24"/>
        </w:rPr>
      </w:pPr>
      <w:r>
        <w:rPr>
          <w:rFonts w:ascii="Arial" w:hAnsi="Arial" w:cs="Arial"/>
          <w:color w:val="000000"/>
          <w:szCs w:val="24"/>
        </w:rPr>
        <w:t xml:space="preserve">3.6 – Os documentos constantes do item 3 poderão ser apresentados em original, por cópia autenticada por tabelião ou funcionário do Município ou publicação em órgão de imprensa oficial. </w:t>
      </w:r>
    </w:p>
    <w:p>
      <w:pPr>
        <w:jc w:val="both"/>
        <w:rPr>
          <w:rFonts w:ascii="Arial" w:hAnsi="Arial" w:cs="Arial"/>
          <w:b/>
          <w:color w:val="000000"/>
        </w:rPr>
      </w:pPr>
    </w:p>
    <w:p>
      <w:pPr>
        <w:jc w:val="both"/>
        <w:rPr>
          <w:rFonts w:ascii="Arial" w:hAnsi="Arial" w:cs="Arial"/>
          <w:color w:val="000000"/>
        </w:rPr>
      </w:pPr>
      <w:r>
        <w:rPr>
          <w:rFonts w:ascii="Arial" w:hAnsi="Arial" w:cs="Arial"/>
          <w:b/>
          <w:color w:val="000000"/>
        </w:rPr>
        <w:t>04 - DA PROPOSTA DE PREÇO</w:t>
      </w:r>
    </w:p>
    <w:p>
      <w:pPr>
        <w:jc w:val="both"/>
        <w:rPr>
          <w:rFonts w:ascii="Arial" w:hAnsi="Arial" w:cs="Arial"/>
          <w:color w:val="000000"/>
          <w:highlight w:val="none"/>
        </w:rPr>
      </w:pPr>
      <w:r>
        <w:rPr>
          <w:rFonts w:ascii="Arial" w:hAnsi="Arial" w:cs="Arial"/>
          <w:color w:val="000000"/>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pPr>
        <w:jc w:val="both"/>
        <w:rPr>
          <w:rFonts w:ascii="Arial" w:hAnsi="Arial" w:cs="Arial"/>
          <w:highlight w:val="none"/>
        </w:rPr>
      </w:pPr>
    </w:p>
    <w:p>
      <w:pPr>
        <w:jc w:val="both"/>
        <w:rPr>
          <w:rFonts w:hint="default" w:ascii="Arial" w:hAnsi="Arial" w:cs="Arial"/>
          <w:highlight w:val="none"/>
          <w:lang w:val="pt-BR"/>
        </w:rPr>
      </w:pPr>
      <w:r>
        <w:rPr>
          <w:rFonts w:ascii="Arial" w:hAnsi="Arial" w:cs="Arial"/>
          <w:b/>
          <w:bCs/>
          <w:highlight w:val="none"/>
        </w:rPr>
        <w:t xml:space="preserve">PREGÃO PRESENCIAL Nº </w:t>
      </w:r>
      <w:r>
        <w:rPr>
          <w:rFonts w:hint="default" w:ascii="Arial" w:hAnsi="Arial" w:cs="Arial"/>
          <w:b/>
          <w:bCs/>
          <w:highlight w:val="none"/>
          <w:lang w:val="pt-BR"/>
        </w:rPr>
        <w:t>019/2023</w:t>
      </w:r>
    </w:p>
    <w:p>
      <w:pPr>
        <w:jc w:val="both"/>
        <w:rPr>
          <w:rFonts w:ascii="Arial" w:hAnsi="Arial" w:cs="Arial"/>
          <w:color w:val="000000"/>
        </w:rPr>
      </w:pPr>
      <w:r>
        <w:rPr>
          <w:rFonts w:ascii="Arial" w:hAnsi="Arial" w:cs="Arial"/>
          <w:color w:val="000000"/>
        </w:rPr>
        <w:t>MUNICÍPIO DE BOM PRINCIPIO/RS</w:t>
      </w:r>
    </w:p>
    <w:p>
      <w:pPr>
        <w:jc w:val="both"/>
        <w:rPr>
          <w:rFonts w:ascii="Arial" w:hAnsi="Arial" w:cs="Arial"/>
          <w:color w:val="000000"/>
        </w:rPr>
      </w:pPr>
      <w:r>
        <w:rPr>
          <w:rFonts w:ascii="Arial" w:hAnsi="Arial" w:cs="Arial"/>
          <w:color w:val="000000"/>
        </w:rPr>
        <w:t>ENVELOPE Nº 01 – PROPOSTA DE PREÇOS</w:t>
      </w:r>
    </w:p>
    <w:p>
      <w:pPr>
        <w:autoSpaceDE w:val="0"/>
        <w:jc w:val="both"/>
        <w:rPr>
          <w:rFonts w:ascii="Arial" w:hAnsi="Arial" w:cs="Arial"/>
        </w:rPr>
      </w:pPr>
      <w:r>
        <w:rPr>
          <w:rFonts w:ascii="Arial" w:hAnsi="Arial" w:cs="Arial"/>
          <w:color w:val="000000"/>
        </w:rPr>
        <w:t>RAZÃO SOCIAL DA EMPRESA:</w:t>
      </w:r>
    </w:p>
    <w:p>
      <w:pPr>
        <w:autoSpaceDE w:val="0"/>
        <w:jc w:val="both"/>
        <w:rPr>
          <w:rFonts w:ascii="Arial" w:hAnsi="Arial" w:cs="Arial"/>
        </w:rPr>
      </w:pPr>
    </w:p>
    <w:p>
      <w:pPr>
        <w:jc w:val="both"/>
        <w:rPr>
          <w:rFonts w:ascii="Arial" w:hAnsi="Arial" w:cs="Arial"/>
          <w:color w:val="000000"/>
        </w:rPr>
      </w:pPr>
      <w:r>
        <w:rPr>
          <w:rFonts w:ascii="Arial" w:hAnsi="Arial" w:cs="Arial"/>
          <w:color w:val="000000"/>
        </w:rPr>
        <w:t>4.2 - Na Proposta de Preços deverá constar:</w:t>
      </w:r>
    </w:p>
    <w:p>
      <w:pPr>
        <w:jc w:val="both"/>
        <w:rPr>
          <w:rFonts w:ascii="Arial" w:hAnsi="Arial" w:cs="Arial"/>
          <w:color w:val="000000"/>
        </w:rPr>
      </w:pPr>
      <w:r>
        <w:rPr>
          <w:rFonts w:ascii="Arial" w:hAnsi="Arial" w:cs="Arial"/>
          <w:color w:val="000000"/>
        </w:rPr>
        <w:t>4.2.1 - Declaração expressa de prazo de validade, não inferior a 60 (sessenta) dias corridos, a contar da abertura do Envelope nº 01 - Proposta de Preços, conforme art. 6º Lei nº 10.520/2002;</w:t>
      </w:r>
    </w:p>
    <w:p>
      <w:pPr>
        <w:jc w:val="both"/>
        <w:rPr>
          <w:rFonts w:ascii="Arial" w:hAnsi="Arial" w:cs="Arial"/>
          <w:color w:val="000000"/>
          <w:highlight w:val="none"/>
        </w:rPr>
      </w:pPr>
      <w:r>
        <w:rPr>
          <w:rFonts w:ascii="Arial" w:hAnsi="Arial" w:cs="Arial"/>
          <w:color w:val="000000"/>
        </w:rPr>
        <w:t>4.2.2 – Preço unitário por hora, e preço global de acordo com os preços praticados no mercado, conforme estabelece o art. 43, inciso IV, da Lei nº 8.666/93, sendo os valores em a</w:t>
      </w:r>
      <w:r>
        <w:rPr>
          <w:rFonts w:ascii="Arial" w:hAnsi="Arial" w:cs="Arial"/>
          <w:color w:val="000000"/>
          <w:highlight w:val="none"/>
        </w:rPr>
        <w:t>lgarismo, expresso em moeda corrente nacional (R$), com duas casas decimais, considerando as condições deste edital;</w:t>
      </w:r>
    </w:p>
    <w:p>
      <w:pPr>
        <w:jc w:val="both"/>
        <w:rPr>
          <w:rFonts w:ascii="Arial" w:hAnsi="Arial" w:cs="Arial"/>
          <w:color w:val="000000"/>
          <w:highlight w:val="none"/>
        </w:rPr>
      </w:pPr>
      <w:r>
        <w:rPr>
          <w:rFonts w:ascii="Arial" w:hAnsi="Arial" w:cs="Arial"/>
          <w:color w:val="000000"/>
          <w:highlight w:val="none"/>
        </w:rPr>
        <w:t>4.2.3 - Planilha de composição de custos, que deve conter todos os custos que compõe o preço proposto de forma detalhada;</w:t>
      </w:r>
    </w:p>
    <w:p>
      <w:pPr>
        <w:jc w:val="both"/>
        <w:rPr>
          <w:rFonts w:ascii="Arial" w:hAnsi="Arial" w:cs="Arial"/>
          <w:color w:val="000000"/>
          <w:highlight w:val="none"/>
        </w:rPr>
      </w:pPr>
      <w:r>
        <w:rPr>
          <w:rFonts w:ascii="Arial" w:hAnsi="Arial" w:cs="Arial"/>
          <w:color w:val="000000"/>
          <w:highlight w:val="none"/>
        </w:rPr>
        <w:t xml:space="preserve">Obs.: A apresentação de planilha de composição de custos é </w:t>
      </w:r>
      <w:r>
        <w:rPr>
          <w:rFonts w:ascii="Arial" w:hAnsi="Arial" w:cs="Arial"/>
          <w:b/>
          <w:color w:val="000000"/>
          <w:highlight w:val="none"/>
        </w:rPr>
        <w:t>OBRIGATÓRIA</w:t>
      </w:r>
      <w:r>
        <w:rPr>
          <w:rFonts w:ascii="Arial" w:hAnsi="Arial" w:cs="Arial"/>
          <w:color w:val="000000"/>
          <w:highlight w:val="none"/>
        </w:rPr>
        <w:t>, e a não apresentação enseja na desclassificação da proposta.</w:t>
      </w:r>
    </w:p>
    <w:p>
      <w:pPr>
        <w:jc w:val="both"/>
        <w:rPr>
          <w:rFonts w:hint="default" w:ascii="Arial" w:hAnsi="Arial" w:cs="Arial"/>
          <w:color w:val="000000"/>
          <w:highlight w:val="none"/>
          <w:lang w:val="pt-BR"/>
        </w:rPr>
      </w:pPr>
      <w:r>
        <w:rPr>
          <w:rFonts w:ascii="Arial" w:hAnsi="Arial" w:cs="Arial"/>
          <w:color w:val="000000"/>
          <w:highlight w:val="none"/>
        </w:rPr>
        <w:t>4.2.4 – Prazo de execução dos serviços</w:t>
      </w:r>
      <w:r>
        <w:rPr>
          <w:rFonts w:hint="default" w:ascii="Arial" w:hAnsi="Arial" w:cs="Arial"/>
          <w:color w:val="000000"/>
          <w:highlight w:val="none"/>
          <w:lang w:val="pt-BR"/>
        </w:rPr>
        <w:t>: Imediato após a assinatura do contrato, conforme ordens de serviço emitidas pelo servidor Ademir Luís Luft, fiscal do contrato.</w:t>
      </w:r>
    </w:p>
    <w:p>
      <w:pPr>
        <w:jc w:val="both"/>
        <w:rPr>
          <w:rFonts w:ascii="Arial" w:hAnsi="Arial" w:cs="Arial"/>
          <w:color w:val="000000"/>
        </w:rPr>
      </w:pPr>
      <w:r>
        <w:rPr>
          <w:rFonts w:ascii="Arial" w:hAnsi="Arial" w:cs="Arial"/>
          <w:color w:val="000000"/>
          <w:highlight w:val="none"/>
        </w:rPr>
        <w:t>4.3 - Não serão consideradas as propostas que deixarem de atender, no todo ou em parte, quaisquer das disposições deste edital, sejam omissas ou apresentem irregulari</w:t>
      </w:r>
      <w:r>
        <w:rPr>
          <w:rFonts w:ascii="Arial" w:hAnsi="Arial" w:cs="Arial"/>
          <w:color w:val="000000"/>
        </w:rPr>
        <w:t>dades insanáveis, bem como aquelas manifestamente inexequíveis, presumindo-se como tais, as que contiverem valores irrisórios ou excessivos, ou aquelas que ofertarem alternativas.</w:t>
      </w:r>
    </w:p>
    <w:p>
      <w:pPr>
        <w:jc w:val="both"/>
        <w:rPr>
          <w:rFonts w:ascii="Arial" w:hAnsi="Arial" w:cs="Arial"/>
          <w:color w:val="000000"/>
        </w:rPr>
      </w:pPr>
      <w:r>
        <w:rPr>
          <w:rFonts w:ascii="Arial" w:hAnsi="Arial" w:cs="Arial"/>
          <w:color w:val="000000"/>
        </w:rPr>
        <w:t>4.4 - A apresentação da(s) proposta(s) implicará a plena aceitação, por parte do proponente, das condições estabelecidas neste edital e seus anexos.</w:t>
      </w:r>
    </w:p>
    <w:p>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pPr>
        <w:jc w:val="both"/>
        <w:rPr>
          <w:rFonts w:ascii="Arial" w:hAnsi="Arial" w:cs="Arial"/>
          <w:bCs/>
          <w:color w:val="000000"/>
        </w:rPr>
      </w:pPr>
      <w:r>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pPr>
        <w:jc w:val="both"/>
        <w:rPr>
          <w:rFonts w:ascii="Arial" w:hAnsi="Arial" w:cs="Arial"/>
          <w:b/>
        </w:rPr>
      </w:pPr>
      <w:r>
        <w:rPr>
          <w:rFonts w:ascii="Arial" w:hAnsi="Arial" w:cs="Arial"/>
          <w:bCs/>
          <w:color w:val="000000"/>
        </w:rPr>
        <w:t xml:space="preserve">4.7 - </w:t>
      </w:r>
      <w:r>
        <w:rPr>
          <w:rFonts w:ascii="Arial" w:hAnsi="Arial" w:cs="Arial"/>
          <w:bCs/>
        </w:rPr>
        <w:t>Os preços cotados são fixos, podendo ser reajustados apenas após o período de um ano de contrato, com variação pelo IPCA.</w:t>
      </w:r>
    </w:p>
    <w:p>
      <w:pPr>
        <w:jc w:val="both"/>
        <w:rPr>
          <w:rFonts w:ascii="Arial" w:hAnsi="Arial" w:cs="Arial"/>
          <w:b/>
        </w:rPr>
      </w:pPr>
    </w:p>
    <w:p>
      <w:pPr>
        <w:jc w:val="both"/>
        <w:rPr>
          <w:rFonts w:ascii="Arial" w:hAnsi="Arial" w:cs="Arial"/>
          <w:bCs/>
          <w:color w:val="000000"/>
        </w:rPr>
      </w:pPr>
      <w:r>
        <w:rPr>
          <w:rFonts w:ascii="Arial" w:hAnsi="Arial" w:cs="Arial"/>
          <w:b/>
          <w:color w:val="000000"/>
        </w:rPr>
        <w:t>05 - DA HABILITAÇÃO</w:t>
      </w:r>
    </w:p>
    <w:p>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pPr>
        <w:jc w:val="both"/>
        <w:rPr>
          <w:rFonts w:ascii="Arial" w:hAnsi="Arial" w:cs="Arial"/>
          <w:color w:val="000000"/>
          <w:highlight w:val="none"/>
        </w:rPr>
      </w:pPr>
      <w:r>
        <w:rPr>
          <w:rFonts w:ascii="Arial" w:hAnsi="Arial" w:cs="Arial"/>
          <w:color w:val="000000"/>
        </w:rPr>
        <w:t>5.1.4 - Os documentos necessários à HABILITAÇÃO deverão ser apresentados em envelope indevassável, lacrado</w:t>
      </w:r>
      <w:r>
        <w:rPr>
          <w:rFonts w:ascii="Arial" w:hAnsi="Arial" w:cs="Arial"/>
          <w:color w:val="000000"/>
          <w:highlight w:val="none"/>
        </w:rPr>
        <w:t>, contendo identificação do envelope nº 02 na face externa, para o que se sugere a seguinte inscrição:</w:t>
      </w:r>
    </w:p>
    <w:p>
      <w:pPr>
        <w:jc w:val="both"/>
        <w:rPr>
          <w:rFonts w:ascii="Arial" w:hAnsi="Arial" w:cs="Arial"/>
          <w:color w:val="000000"/>
          <w:highlight w:val="none"/>
        </w:rPr>
      </w:pPr>
    </w:p>
    <w:p>
      <w:pPr>
        <w:jc w:val="both"/>
        <w:rPr>
          <w:rFonts w:hint="default" w:ascii="Arial" w:hAnsi="Arial" w:cs="Arial"/>
          <w:color w:val="000000"/>
          <w:highlight w:val="none"/>
          <w:lang w:val="pt-BR"/>
        </w:rPr>
      </w:pPr>
      <w:r>
        <w:rPr>
          <w:rFonts w:ascii="Arial" w:hAnsi="Arial" w:cs="Arial"/>
          <w:b/>
          <w:bCs/>
          <w:highlight w:val="none"/>
        </w:rPr>
        <w:t xml:space="preserve">PREGÃO PRESENCIAL Nº </w:t>
      </w:r>
      <w:r>
        <w:rPr>
          <w:rFonts w:hint="default" w:ascii="Arial" w:hAnsi="Arial" w:cs="Arial"/>
          <w:b/>
          <w:bCs/>
          <w:highlight w:val="none"/>
          <w:lang w:val="pt-BR"/>
        </w:rPr>
        <w:t>019/2023</w:t>
      </w:r>
    </w:p>
    <w:p>
      <w:pPr>
        <w:jc w:val="both"/>
        <w:rPr>
          <w:rFonts w:ascii="Arial" w:hAnsi="Arial" w:cs="Arial"/>
          <w:color w:val="000000"/>
          <w:highlight w:val="none"/>
        </w:rPr>
      </w:pPr>
      <w:r>
        <w:rPr>
          <w:rFonts w:ascii="Arial" w:hAnsi="Arial" w:cs="Arial"/>
          <w:color w:val="000000"/>
          <w:highlight w:val="none"/>
        </w:rPr>
        <w:t>MUNICÍPIO DE BOM PRINCIPIO/RS</w:t>
      </w:r>
    </w:p>
    <w:p>
      <w:pPr>
        <w:jc w:val="both"/>
        <w:rPr>
          <w:rFonts w:ascii="Arial" w:hAnsi="Arial" w:cs="Arial"/>
          <w:bCs/>
          <w:color w:val="000000"/>
          <w:highlight w:val="none"/>
        </w:rPr>
      </w:pPr>
      <w:r>
        <w:rPr>
          <w:rFonts w:ascii="Arial" w:hAnsi="Arial" w:cs="Arial"/>
          <w:color w:val="000000"/>
          <w:highlight w:val="none"/>
        </w:rPr>
        <w:t>ENVELOPE Nº 02 - DOCUMENTOS DE HABILITAÇÃO</w:t>
      </w:r>
    </w:p>
    <w:p>
      <w:pPr>
        <w:jc w:val="both"/>
        <w:rPr>
          <w:rFonts w:ascii="Arial" w:hAnsi="Arial" w:cs="Arial"/>
          <w:highlight w:val="none"/>
        </w:rPr>
      </w:pPr>
      <w:r>
        <w:rPr>
          <w:rFonts w:ascii="Arial" w:hAnsi="Arial" w:cs="Arial"/>
          <w:bCs/>
          <w:color w:val="000000"/>
          <w:highlight w:val="none"/>
        </w:rPr>
        <w:t>RAZÃO SOCIAL DA EMPRESA:</w:t>
      </w:r>
    </w:p>
    <w:p>
      <w:pPr>
        <w:jc w:val="both"/>
        <w:rPr>
          <w:rFonts w:ascii="Arial" w:hAnsi="Arial" w:cs="Arial"/>
        </w:rPr>
      </w:pPr>
    </w:p>
    <w:p>
      <w:pPr>
        <w:jc w:val="both"/>
        <w:rPr>
          <w:rFonts w:ascii="Arial" w:hAnsi="Arial" w:cs="Arial"/>
        </w:rPr>
      </w:pPr>
      <w:r>
        <w:rPr>
          <w:rFonts w:ascii="Arial" w:hAnsi="Arial" w:cs="Arial"/>
          <w:b/>
          <w:bCs/>
          <w:color w:val="000000"/>
        </w:rPr>
        <w:t>5.2</w:t>
      </w:r>
      <w:r>
        <w:rPr>
          <w:rFonts w:ascii="Arial" w:hAnsi="Arial" w:cs="Arial"/>
          <w:color w:val="000000"/>
        </w:rPr>
        <w:t xml:space="preserve"> - Os proponentes deverão apresentar os documentos a seguir, em (01) uma via:</w:t>
      </w:r>
    </w:p>
    <w:p>
      <w:pPr>
        <w:jc w:val="both"/>
        <w:rPr>
          <w:rFonts w:ascii="Arial" w:hAnsi="Arial" w:cs="Arial"/>
        </w:rPr>
      </w:pPr>
    </w:p>
    <w:p>
      <w:pPr>
        <w:jc w:val="both"/>
        <w:rPr>
          <w:rFonts w:ascii="Arial" w:hAnsi="Arial" w:eastAsia="Calibri" w:cs="Arial"/>
          <w:bCs/>
        </w:rPr>
      </w:pPr>
      <w:r>
        <w:rPr>
          <w:rFonts w:ascii="Arial" w:hAnsi="Arial" w:eastAsia="Calibri" w:cs="Arial"/>
          <w:b/>
          <w:bCs/>
        </w:rPr>
        <w:t xml:space="preserve">5.2.1 - </w:t>
      </w:r>
      <w:r>
        <w:rPr>
          <w:rFonts w:ascii="Arial" w:hAnsi="Arial" w:eastAsia="Calibri" w:cs="Arial"/>
          <w:b/>
        </w:rPr>
        <w:t>Habilitação Jurídica:</w:t>
      </w:r>
    </w:p>
    <w:p>
      <w:pPr>
        <w:jc w:val="both"/>
        <w:rPr>
          <w:rFonts w:ascii="Arial" w:hAnsi="Arial" w:eastAsia="Calibri" w:cs="Arial"/>
          <w:bCs/>
        </w:rPr>
      </w:pPr>
      <w:r>
        <w:rPr>
          <w:rFonts w:ascii="Arial" w:hAnsi="Arial" w:eastAsia="Calibri" w:cs="Arial"/>
          <w:bCs/>
        </w:rPr>
        <w:t xml:space="preserve">a) </w:t>
      </w:r>
      <w:r>
        <w:rPr>
          <w:rFonts w:ascii="Arial" w:hAnsi="Arial" w:eastAsia="Calibri" w:cs="Arial"/>
        </w:rPr>
        <w:t>Registro comercial no caso de empresa individual;</w:t>
      </w:r>
    </w:p>
    <w:p>
      <w:pPr>
        <w:jc w:val="both"/>
        <w:rPr>
          <w:rFonts w:ascii="Arial" w:hAnsi="Arial" w:cs="Arial"/>
          <w:color w:val="000000"/>
        </w:rPr>
      </w:pPr>
      <w:r>
        <w:rPr>
          <w:rFonts w:ascii="Arial" w:hAnsi="Arial" w:eastAsia="Calibri" w:cs="Arial"/>
          <w:bCs/>
        </w:rPr>
        <w:t>b)</w:t>
      </w:r>
      <w:r>
        <w:rPr>
          <w:rFonts w:ascii="Arial" w:hAnsi="Arial" w:eastAsia="Calibri" w:cs="Arial"/>
          <w:b/>
          <w:bCs/>
        </w:rPr>
        <w:t xml:space="preserve"> </w:t>
      </w:r>
      <w:r>
        <w:rPr>
          <w:rFonts w:ascii="Arial" w:hAnsi="Arial" w:eastAsia="Calibri"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pPr>
        <w:jc w:val="both"/>
        <w:rPr>
          <w:rFonts w:ascii="Arial" w:hAnsi="Arial" w:cs="Arial"/>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pPr>
        <w:jc w:val="both"/>
        <w:rPr>
          <w:rFonts w:ascii="Arial" w:hAnsi="Arial" w:eastAsia="Calibri" w:cs="Arial"/>
          <w:bCs/>
        </w:rPr>
      </w:pPr>
      <w:r>
        <w:rPr>
          <w:rFonts w:ascii="Arial" w:hAnsi="Arial" w:eastAsia="Calibri" w:cs="Arial"/>
          <w:b/>
          <w:bCs/>
        </w:rPr>
        <w:t xml:space="preserve">5.2.2 - </w:t>
      </w:r>
      <w:r>
        <w:rPr>
          <w:rFonts w:ascii="Arial" w:hAnsi="Arial" w:eastAsia="Calibri" w:cs="Arial"/>
          <w:b/>
        </w:rPr>
        <w:t>Regularidade Fiscal:</w:t>
      </w:r>
    </w:p>
    <w:p>
      <w:pPr>
        <w:jc w:val="both"/>
        <w:rPr>
          <w:rFonts w:ascii="Arial" w:hAnsi="Arial" w:eastAsia="Calibri" w:cs="Arial"/>
          <w:bCs/>
        </w:rPr>
      </w:pPr>
      <w:r>
        <w:rPr>
          <w:rFonts w:ascii="Arial" w:hAnsi="Arial" w:eastAsia="Calibri" w:cs="Arial"/>
          <w:bCs/>
        </w:rPr>
        <w:t xml:space="preserve">a) </w:t>
      </w:r>
      <w:r>
        <w:rPr>
          <w:rFonts w:ascii="Arial" w:hAnsi="Arial" w:eastAsia="Calibri" w:cs="Arial"/>
        </w:rPr>
        <w:t>Prova de inscrição no Cadastro Nacional de Pessoas Jurídicas (CNPJ/MF);</w:t>
      </w:r>
    </w:p>
    <w:p>
      <w:pPr>
        <w:jc w:val="both"/>
        <w:rPr>
          <w:rFonts w:ascii="Arial" w:hAnsi="Arial" w:eastAsia="Calibri" w:cs="Arial"/>
          <w:bCs/>
        </w:rPr>
      </w:pPr>
      <w:r>
        <w:rPr>
          <w:rFonts w:ascii="Arial" w:hAnsi="Arial" w:eastAsia="Calibri" w:cs="Arial"/>
          <w:bCs/>
        </w:rPr>
        <w:t xml:space="preserve">b) </w:t>
      </w:r>
      <w:r>
        <w:rPr>
          <w:rFonts w:ascii="Arial" w:hAnsi="Arial" w:eastAsia="Calibri" w:cs="Arial"/>
        </w:rPr>
        <w:t>Prova de inscrição no Cadastro de Contribuintes do Estado ou do Município, se houver, relativo ao domicílio ou sede do licitante pertinente ao seu ramo de atividade;</w:t>
      </w:r>
    </w:p>
    <w:p>
      <w:pPr>
        <w:jc w:val="both"/>
        <w:rPr>
          <w:rFonts w:ascii="Arial" w:hAnsi="Arial" w:eastAsia="Calibri" w:cs="Arial"/>
        </w:rPr>
      </w:pPr>
      <w:r>
        <w:rPr>
          <w:rFonts w:ascii="Arial" w:hAnsi="Arial" w:eastAsia="Calibri"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pPr>
        <w:jc w:val="both"/>
        <w:rPr>
          <w:rFonts w:ascii="Arial" w:hAnsi="Arial" w:eastAsia="Calibri" w:cs="Arial"/>
          <w:bCs/>
        </w:rPr>
      </w:pPr>
      <w:r>
        <w:rPr>
          <w:rFonts w:ascii="Arial" w:hAnsi="Arial" w:eastAsia="Calibri" w:cs="Arial"/>
        </w:rPr>
        <w:t>d) Certidão Negativa de débitos Estadual e Municipal, sendo a última do domicílio ou sede do licitante;</w:t>
      </w:r>
    </w:p>
    <w:p>
      <w:pPr>
        <w:jc w:val="both"/>
        <w:rPr>
          <w:rFonts w:ascii="Arial" w:hAnsi="Arial" w:eastAsia="Calibri" w:cs="Arial"/>
          <w:bCs/>
        </w:rPr>
      </w:pPr>
      <w:r>
        <w:rPr>
          <w:rFonts w:ascii="Arial" w:hAnsi="Arial" w:eastAsia="Calibri" w:cs="Arial"/>
          <w:bCs/>
        </w:rPr>
        <w:t xml:space="preserve">e) </w:t>
      </w:r>
      <w:r>
        <w:rPr>
          <w:rFonts w:ascii="Arial" w:hAnsi="Arial" w:eastAsia="Calibri" w:cs="Arial"/>
        </w:rPr>
        <w:t>Prova de regularidade junto ao Fundo de Garantia por Tempo de Serviço (FGTS).</w:t>
      </w:r>
    </w:p>
    <w:p>
      <w:pPr>
        <w:jc w:val="both"/>
        <w:rPr>
          <w:rFonts w:ascii="Arial" w:hAnsi="Arial" w:cs="Arial"/>
        </w:rPr>
      </w:pPr>
      <w:r>
        <w:rPr>
          <w:rFonts w:ascii="Arial" w:hAnsi="Arial" w:eastAsia="Calibri" w:cs="Arial"/>
          <w:bCs/>
        </w:rPr>
        <w:t>f</w:t>
      </w:r>
      <w:r>
        <w:rPr>
          <w:rFonts w:ascii="Arial" w:hAnsi="Arial" w:eastAsia="Calibri" w:cs="Arial"/>
        </w:rPr>
        <w:t>) Certidão Negativa de Débitos Trabalhistas, expedida pela Justiça do Trabalho.</w:t>
      </w:r>
    </w:p>
    <w:p>
      <w:pPr>
        <w:jc w:val="both"/>
        <w:rPr>
          <w:rFonts w:ascii="Arial" w:hAnsi="Arial" w:cs="Arial"/>
        </w:rPr>
      </w:pPr>
    </w:p>
    <w:p>
      <w:pPr>
        <w:jc w:val="both"/>
        <w:rPr>
          <w:rFonts w:ascii="Arial" w:hAnsi="Arial" w:eastAsia="Calibri" w:cs="Arial"/>
          <w:bCs/>
        </w:rPr>
      </w:pPr>
      <w:r>
        <w:rPr>
          <w:rFonts w:ascii="Arial" w:hAnsi="Arial" w:eastAsia="Calibri" w:cs="Arial"/>
          <w:b/>
          <w:bCs/>
        </w:rPr>
        <w:t xml:space="preserve">5.2.3 - </w:t>
      </w:r>
      <w:r>
        <w:rPr>
          <w:rFonts w:ascii="Arial" w:hAnsi="Arial" w:eastAsia="Calibri" w:cs="Arial"/>
          <w:b/>
        </w:rPr>
        <w:t>Qualificação Econômico-Financeira:</w:t>
      </w:r>
    </w:p>
    <w:p>
      <w:pPr>
        <w:jc w:val="both"/>
        <w:rPr>
          <w:rFonts w:ascii="Arial" w:hAnsi="Arial" w:eastAsia="Calibri" w:cs="Arial"/>
        </w:rPr>
      </w:pPr>
      <w:r>
        <w:rPr>
          <w:rFonts w:ascii="Arial" w:hAnsi="Arial" w:eastAsia="Calibri" w:cs="Arial"/>
        </w:rPr>
        <w:t>b) Certidão Negativa de Falência, expedida pelo distribuidor da sede da pessoa jurídica, com prazo não superior a sessenta (60) dias, contados da data do cadastro.</w:t>
      </w:r>
    </w:p>
    <w:p>
      <w:pPr>
        <w:jc w:val="both"/>
        <w:rPr>
          <w:rFonts w:ascii="Arial" w:hAnsi="Arial" w:eastAsia="Calibri" w:cs="Arial"/>
          <w:b/>
          <w:bCs/>
        </w:rPr>
      </w:pPr>
    </w:p>
    <w:p>
      <w:pPr>
        <w:jc w:val="both"/>
        <w:rPr>
          <w:rFonts w:ascii="Arial" w:hAnsi="Arial" w:eastAsia="Calibri" w:cs="Arial"/>
          <w:b/>
          <w:bCs/>
        </w:rPr>
      </w:pPr>
      <w:r>
        <w:rPr>
          <w:rFonts w:ascii="Arial" w:hAnsi="Arial" w:eastAsia="Calibri" w:cs="Arial"/>
          <w:b/>
          <w:bCs/>
        </w:rPr>
        <w:t>5.2.4 – Capacidade Técnica:</w:t>
      </w:r>
    </w:p>
    <w:p>
      <w:pPr>
        <w:pStyle w:val="40"/>
        <w:spacing w:after="0" w:line="240" w:lineRule="auto"/>
        <w:rPr>
          <w:rFonts w:ascii="Arial" w:hAnsi="Arial" w:cs="Arial"/>
          <w:color w:val="auto"/>
          <w:szCs w:val="24"/>
          <w:lang w:eastAsia="pt-BR"/>
        </w:rPr>
      </w:pPr>
      <w:r>
        <w:rPr>
          <w:rFonts w:ascii="Arial" w:hAnsi="Arial" w:cs="Arial"/>
          <w:b/>
          <w:color w:val="auto"/>
          <w:szCs w:val="24"/>
          <w:lang w:eastAsia="pt-BR"/>
        </w:rPr>
        <w:t>a)</w:t>
      </w:r>
      <w:r>
        <w:rPr>
          <w:rFonts w:ascii="Arial" w:hAnsi="Arial" w:cs="Arial"/>
          <w:color w:val="auto"/>
          <w:szCs w:val="24"/>
          <w:lang w:eastAsia="pt-BR"/>
        </w:rPr>
        <w:t xml:space="preserve"> Comprovação de aptidão por meio de atestado de capacidade técnica </w:t>
      </w:r>
      <w:r>
        <w:rPr>
          <w:rFonts w:ascii="Arial" w:hAnsi="Arial" w:cs="Arial"/>
          <w:b/>
          <w:color w:val="auto"/>
          <w:szCs w:val="24"/>
          <w:lang w:eastAsia="pt-BR"/>
        </w:rPr>
        <w:t>operacional</w:t>
      </w:r>
      <w:r>
        <w:rPr>
          <w:rFonts w:ascii="Arial" w:hAnsi="Arial" w:cs="Arial"/>
          <w:color w:val="auto"/>
          <w:szCs w:val="24"/>
          <w:lang w:eastAsia="pt-BR"/>
        </w:rPr>
        <w:t xml:space="preserve"> da empresa licitante, fornecidos por pessoa jurídica de direito público ou privado, comprovando haver a licitante executado, com bom desempenho, serviços similares de complexidade tecnológica e operacional equivalente ou superior ao objeto da presente licitação.</w:t>
      </w:r>
    </w:p>
    <w:p>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lang w:eastAsia="pt-BR"/>
        </w:rPr>
        <w:t xml:space="preserve">b) </w:t>
      </w:r>
      <w:r>
        <w:rPr>
          <w:rFonts w:ascii="Arial" w:hAnsi="Arial" w:cs="Arial"/>
        </w:rPr>
        <w:t>comprovante de atestado de visita ao local dos serviços a serem prestados, fornecido pela Administr</w:t>
      </w:r>
      <w:r>
        <w:rPr>
          <w:rFonts w:ascii="Arial" w:hAnsi="Arial" w:cs="Arial"/>
          <w:highlight w:val="none"/>
        </w:rPr>
        <w:t>ação. A visita deverá ser efetuada pelo responsável legal da proponente até o dia</w:t>
      </w:r>
      <w:r>
        <w:rPr>
          <w:rFonts w:ascii="Arial" w:hAnsi="Arial" w:cs="Arial"/>
          <w:b/>
          <w:bCs/>
          <w:highlight w:val="none"/>
          <w:u w:val="single"/>
        </w:rPr>
        <w:t xml:space="preserve"> </w:t>
      </w:r>
      <w:r>
        <w:rPr>
          <w:rFonts w:hint="default" w:ascii="Arial" w:hAnsi="Arial" w:cs="Arial"/>
          <w:b/>
          <w:bCs/>
          <w:highlight w:val="none"/>
          <w:u w:val="single"/>
          <w:lang w:val="pt-BR"/>
        </w:rPr>
        <w:t>20 de junho de 2023</w:t>
      </w:r>
      <w:r>
        <w:rPr>
          <w:rFonts w:ascii="Arial" w:hAnsi="Arial" w:cs="Arial"/>
          <w:b/>
          <w:bCs/>
          <w:highlight w:val="none"/>
          <w:u w:val="single"/>
        </w:rPr>
        <w:t>,</w:t>
      </w:r>
      <w:r>
        <w:rPr>
          <w:rFonts w:ascii="Arial" w:hAnsi="Arial" w:cs="Arial"/>
          <w:b/>
          <w:highlight w:val="none"/>
        </w:rPr>
        <w:t xml:space="preserve"> </w:t>
      </w:r>
      <w:r>
        <w:rPr>
          <w:rFonts w:ascii="Arial" w:hAnsi="Arial" w:cs="Arial"/>
          <w:highlight w:val="none"/>
        </w:rPr>
        <w:t xml:space="preserve">devendo agendar a visita junto a Secretaria de Infraestrutura, por meio do servidor Ademir </w:t>
      </w:r>
      <w:r>
        <w:rPr>
          <w:rFonts w:hint="default" w:ascii="Arial" w:hAnsi="Arial" w:cs="Arial"/>
          <w:highlight w:val="none"/>
          <w:lang w:val="pt-BR"/>
        </w:rPr>
        <w:t xml:space="preserve">Luís </w:t>
      </w:r>
      <w:r>
        <w:rPr>
          <w:rFonts w:ascii="Arial" w:hAnsi="Arial" w:cs="Arial"/>
          <w:highlight w:val="none"/>
        </w:rPr>
        <w:t>Luft, pelo telefone (51) 3634-8100, ou pelo e-mail gestao@bomprincipio.rs.gov.br.</w:t>
      </w:r>
    </w:p>
    <w:p>
      <w:pPr>
        <w:jc w:val="both"/>
        <w:rPr>
          <w:rFonts w:ascii="Arial" w:hAnsi="Arial" w:cs="Arial"/>
        </w:rPr>
      </w:pPr>
    </w:p>
    <w:p>
      <w:pPr>
        <w:jc w:val="both"/>
        <w:rPr>
          <w:rFonts w:ascii="Arial" w:hAnsi="Arial" w:eastAsia="Calibri" w:cs="Arial"/>
        </w:rPr>
      </w:pPr>
      <w:r>
        <w:rPr>
          <w:rFonts w:ascii="Arial" w:hAnsi="Arial" w:eastAsia="Calibri" w:cs="Arial"/>
          <w:b/>
          <w:bCs/>
        </w:rPr>
        <w:t>5.2.5 –</w:t>
      </w:r>
      <w:r>
        <w:rPr>
          <w:rFonts w:ascii="Arial" w:hAnsi="Arial" w:eastAsia="Calibri" w:cs="Arial"/>
          <w:bCs/>
        </w:rPr>
        <w:t xml:space="preserve"> </w:t>
      </w:r>
      <w:r>
        <w:rPr>
          <w:rFonts w:ascii="Arial" w:hAnsi="Arial" w:eastAsia="Calibri" w:cs="Arial"/>
          <w:b/>
          <w:bCs/>
        </w:rPr>
        <w:t>Declarações</w:t>
      </w:r>
    </w:p>
    <w:p>
      <w:pPr>
        <w:jc w:val="both"/>
        <w:rPr>
          <w:rFonts w:ascii="Arial" w:hAnsi="Arial" w:eastAsia="Calibri" w:cs="Arial"/>
        </w:rPr>
      </w:pPr>
      <w:r>
        <w:rPr>
          <w:rFonts w:ascii="Arial" w:hAnsi="Arial" w:eastAsia="Calibri"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pPr>
        <w:jc w:val="both"/>
        <w:rPr>
          <w:rFonts w:ascii="Arial" w:hAnsi="Arial" w:eastAsia="Calibri" w:cs="Arial"/>
        </w:rPr>
      </w:pPr>
      <w:r>
        <w:rPr>
          <w:rFonts w:ascii="Arial" w:hAnsi="Arial" w:eastAsia="Calibri" w:cs="Arial"/>
        </w:rPr>
        <w:t>b) Declaração, sob as penas da lei, de que inexistem fatos impeditivos da sua habilitação.</w:t>
      </w:r>
    </w:p>
    <w:p>
      <w:pPr>
        <w:jc w:val="both"/>
        <w:rPr>
          <w:rFonts w:ascii="Arial" w:hAnsi="Arial" w:eastAsia="Calibri" w:cs="Arial"/>
        </w:rPr>
      </w:pPr>
      <w:r>
        <w:rPr>
          <w:rFonts w:ascii="Arial" w:hAnsi="Arial" w:eastAsia="Calibri" w:cs="Arial"/>
        </w:rPr>
        <w:t>c) Declaração de que não se encontra declarada inidônea para licitar ou contratar com órgãos da Administração Pública Federal, Estadual, Municipal e do Distrito Federal.</w:t>
      </w:r>
    </w:p>
    <w:p>
      <w:pPr>
        <w:jc w:val="both"/>
        <w:rPr>
          <w:rFonts w:ascii="Arial" w:hAnsi="Arial" w:cs="Arial"/>
        </w:rPr>
      </w:pPr>
    </w:p>
    <w:p>
      <w:pPr>
        <w:jc w:val="both"/>
        <w:rPr>
          <w:rFonts w:ascii="Arial" w:hAnsi="Arial" w:cs="Arial"/>
          <w:bCs/>
        </w:rPr>
      </w:pPr>
      <w:r>
        <w:rPr>
          <w:rFonts w:ascii="Arial" w:hAnsi="Arial" w:eastAsia="Calibri" w:cs="Arial"/>
          <w:bCs/>
        </w:rPr>
        <w:t xml:space="preserve">5.3 - </w:t>
      </w:r>
      <w:r>
        <w:rPr>
          <w:rFonts w:ascii="Arial" w:hAnsi="Arial" w:eastAsia="Calibri" w:cs="Arial"/>
        </w:rPr>
        <w:t>Todos os documentos constantes dos itens 5.2.1 a 5.2.5, deverão ser apresentados em original, por cópia autenticada por tabelião ou funcionário do Município, ou publicação na imprensa local.</w:t>
      </w:r>
    </w:p>
    <w:p>
      <w:pPr>
        <w:jc w:val="both"/>
        <w:rPr>
          <w:rFonts w:ascii="Arial" w:hAnsi="Arial" w:cs="Arial"/>
          <w:bCs/>
        </w:rPr>
      </w:pPr>
      <w:r>
        <w:rPr>
          <w:rFonts w:ascii="Arial" w:hAnsi="Arial" w:cs="Arial"/>
          <w:bCs/>
        </w:rPr>
        <w:t>5.4 -</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jc w:val="both"/>
        <w:rPr>
          <w:rFonts w:ascii="Arial" w:hAnsi="Arial" w:cs="Arial"/>
          <w:bCs/>
        </w:rPr>
      </w:pPr>
      <w:r>
        <w:rPr>
          <w:rFonts w:ascii="Arial" w:hAnsi="Arial" w:cs="Arial"/>
          <w:bCs/>
        </w:rPr>
        <w:t>5.5 -</w:t>
      </w:r>
      <w:r>
        <w:rPr>
          <w:rFonts w:ascii="Arial" w:hAnsi="Arial" w:cs="Arial"/>
        </w:rPr>
        <w:t xml:space="preserve"> A licitante que possuir restrição em qualquer dos documentos constantes no item 5.2.2 de regularidade fiscal, previstos deste edital, terá sua habilitação condicionada à apresentação de nova documentação, que comprove a sua regularidade em 05 (cinco) dias úteis, a da sessão em que foi declarada como vencedora do certame.</w:t>
      </w:r>
    </w:p>
    <w:p>
      <w:pPr>
        <w:jc w:val="both"/>
        <w:rPr>
          <w:rFonts w:ascii="Arial" w:hAnsi="Arial" w:cs="Arial"/>
          <w:bCs/>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pPr>
        <w:jc w:val="both"/>
        <w:rPr>
          <w:rFonts w:ascii="Arial" w:hAnsi="Arial" w:cs="Arial"/>
          <w:bCs/>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pPr>
        <w:jc w:val="both"/>
        <w:rPr>
          <w:rFonts w:ascii="Arial" w:hAnsi="Arial" w:cs="Arial"/>
          <w:bCs/>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pPr>
        <w:jc w:val="both"/>
        <w:rPr>
          <w:rFonts w:ascii="Arial" w:hAnsi="Arial" w:cs="Arial"/>
          <w:bCs/>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pPr>
        <w:jc w:val="both"/>
        <w:rPr>
          <w:rFonts w:ascii="Arial" w:hAnsi="Arial" w:cs="Arial"/>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pPr>
        <w:pStyle w:val="21"/>
        <w:spacing w:before="0" w:after="0"/>
        <w:jc w:val="both"/>
        <w:rPr>
          <w:rFonts w:ascii="Arial" w:hAnsi="Arial" w:cs="Arial"/>
          <w:color w:val="00000A"/>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pPr>
        <w:pStyle w:val="19"/>
        <w:rPr>
          <w:rFonts w:ascii="Arial" w:hAnsi="Arial" w:cs="Arial"/>
          <w:color w:val="00000A"/>
          <w:szCs w:val="24"/>
        </w:rPr>
      </w:pPr>
      <w:r>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color w:val="00000A"/>
          <w:spacing w:val="-20"/>
          <w:szCs w:val="24"/>
        </w:rPr>
        <w:t xml:space="preserve"> </w:t>
      </w:r>
      <w:r>
        <w:rPr>
          <w:rFonts w:ascii="Arial" w:hAnsi="Arial" w:cs="Arial"/>
          <w:color w:val="00000A"/>
          <w:szCs w:val="24"/>
        </w:rPr>
        <w:t>proposta.</w:t>
      </w:r>
    </w:p>
    <w:p>
      <w:pPr>
        <w:pStyle w:val="19"/>
        <w:rPr>
          <w:rFonts w:ascii="Arial" w:hAnsi="Arial" w:cs="Arial"/>
          <w:szCs w:val="24"/>
        </w:rPr>
      </w:pPr>
      <w:r>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color w:val="00000A"/>
          <w:spacing w:val="-10"/>
          <w:szCs w:val="24"/>
        </w:rPr>
        <w:t xml:space="preserve"> </w:t>
      </w:r>
      <w:r>
        <w:rPr>
          <w:rFonts w:ascii="Arial" w:hAnsi="Arial" w:cs="Arial"/>
          <w:color w:val="00000A"/>
          <w:szCs w:val="24"/>
        </w:rPr>
        <w:t>inabilitação.</w:t>
      </w:r>
    </w:p>
    <w:p>
      <w:pPr>
        <w:pStyle w:val="21"/>
        <w:spacing w:before="0" w:after="0"/>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pPr>
        <w:pStyle w:val="21"/>
        <w:spacing w:before="0" w:after="0"/>
        <w:jc w:val="both"/>
        <w:rPr>
          <w:rFonts w:ascii="Arial" w:hAnsi="Arial" w:eastAsia="Calibri" w:cs="Arial"/>
        </w:rPr>
      </w:pPr>
      <w:r>
        <w:rPr>
          <w:rFonts w:ascii="Arial" w:hAnsi="Arial" w:cs="Arial"/>
          <w:iCs/>
        </w:rPr>
        <w:t>5.15-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pPr>
        <w:pStyle w:val="21"/>
        <w:shd w:val="clear" w:color="auto" w:fill="FFFFFF"/>
        <w:spacing w:before="0" w:after="0"/>
        <w:jc w:val="both"/>
        <w:rPr>
          <w:rFonts w:ascii="Arial" w:hAnsi="Arial" w:cs="Arial"/>
          <w:bCs/>
          <w:color w:val="000000"/>
          <w:shd w:val="clear" w:color="auto" w:fill="FFFFFF"/>
        </w:rPr>
      </w:pPr>
      <w:r>
        <w:rPr>
          <w:rFonts w:ascii="Arial" w:hAnsi="Arial" w:eastAsia="Calibri" w:cs="Arial"/>
        </w:rPr>
        <w:t xml:space="preserve">5.16 - </w:t>
      </w:r>
      <w:r>
        <w:rPr>
          <w:rFonts w:ascii="Arial" w:hAnsi="Arial" w:eastAsia="Calibri"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pPr>
        <w:shd w:val="clear" w:color="auto" w:fill="FFFFFF"/>
        <w:tabs>
          <w:tab w:val="left" w:pos="720"/>
        </w:tabs>
        <w:jc w:val="both"/>
        <w:rPr>
          <w:rFonts w:ascii="Arial" w:hAnsi="Arial" w:cs="Arial"/>
          <w:b/>
          <w:bCs/>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pPr>
        <w:pStyle w:val="38"/>
        <w:shd w:val="clear" w:color="auto" w:fill="FFFFFF"/>
        <w:tabs>
          <w:tab w:val="left" w:pos="720"/>
        </w:tabs>
        <w:jc w:val="both"/>
        <w:rPr>
          <w:b/>
          <w:bCs/>
          <w:shd w:val="clear" w:color="auto" w:fill="FFFFFF"/>
        </w:rPr>
      </w:pPr>
    </w:p>
    <w:p>
      <w:pPr>
        <w:keepNext w:val="0"/>
        <w:keepLines w:val="0"/>
        <w:pageBreakBefore w:val="0"/>
        <w:widowControl/>
        <w:tabs>
          <w:tab w:val="left" w:pos="0"/>
        </w:tabs>
        <w:suppressAutoHyphens w:val="0"/>
        <w:kinsoku/>
        <w:wordWrap/>
        <w:overflowPunct/>
        <w:topLinePunct w:val="0"/>
        <w:autoSpaceDE/>
        <w:autoSpaceDN/>
        <w:bidi w:val="0"/>
        <w:adjustRightInd/>
        <w:snapToGrid/>
        <w:spacing w:after="0"/>
        <w:jc w:val="both"/>
        <w:textAlignment w:val="auto"/>
        <w:rPr>
          <w:rFonts w:ascii="Arial" w:hAnsi="Arial" w:cs="Arial"/>
          <w:bCs/>
          <w:color w:val="000000"/>
        </w:rPr>
      </w:pPr>
      <w:r>
        <w:rPr>
          <w:rFonts w:ascii="Arial" w:hAnsi="Arial" w:cs="Arial"/>
          <w:b/>
          <w:color w:val="000000"/>
        </w:rPr>
        <w:t>06 - DOS PROCEDIMENTOS DA LICITAÇÃO</w:t>
      </w:r>
    </w:p>
    <w:p>
      <w:pPr>
        <w:keepNext w:val="0"/>
        <w:keepLines w:val="0"/>
        <w:pageBreakBefore w:val="0"/>
        <w:widowControl/>
        <w:kinsoku/>
        <w:wordWrap/>
        <w:overflowPunct/>
        <w:topLinePunct w:val="0"/>
        <w:autoSpaceDE/>
        <w:autoSpaceDN/>
        <w:bidi w:val="0"/>
        <w:adjustRightInd/>
        <w:snapToGrid/>
        <w:spacing w:after="0"/>
        <w:jc w:val="both"/>
        <w:textAlignment w:val="auto"/>
        <w:rPr>
          <w:rFonts w:ascii="Arial" w:hAnsi="Arial" w:cs="Arial"/>
          <w:color w:val="000000"/>
        </w:rPr>
      </w:pPr>
      <w:r>
        <w:rPr>
          <w:rFonts w:ascii="Arial" w:hAnsi="Arial" w:cs="Arial"/>
          <w:bCs/>
          <w:color w:val="000000"/>
        </w:rPr>
        <w:t>6.1</w:t>
      </w:r>
      <w:r>
        <w:rPr>
          <w:rFonts w:ascii="Arial" w:hAnsi="Arial" w:cs="Arial"/>
          <w:color w:val="000000"/>
        </w:rPr>
        <w:t xml:space="preserve"> - No horário e local indicados no preâmbulo, será aberta a sessão, iniciando-se com o credenciamento dos interessados e entrega dos envelopes nº 01 e nº 02.</w:t>
      </w:r>
    </w:p>
    <w:p>
      <w:pPr>
        <w:keepNext w:val="0"/>
        <w:keepLines w:val="0"/>
        <w:pageBreakBefore w:val="0"/>
        <w:widowControl/>
        <w:kinsoku/>
        <w:wordWrap/>
        <w:overflowPunct/>
        <w:topLinePunct w:val="0"/>
        <w:autoSpaceDE/>
        <w:autoSpaceDN/>
        <w:bidi w:val="0"/>
        <w:adjustRightInd/>
        <w:snapToGrid/>
        <w:spacing w:after="0"/>
        <w:jc w:val="both"/>
        <w:textAlignment w:val="auto"/>
        <w:rPr>
          <w:rFonts w:ascii="Arial" w:hAnsi="Arial" w:cs="Arial"/>
          <w:bCs/>
        </w:rPr>
      </w:pPr>
      <w:r>
        <w:rPr>
          <w:rFonts w:ascii="Arial" w:hAnsi="Arial" w:cs="Arial"/>
          <w:color w:val="000000"/>
        </w:rPr>
        <w:t>6.2 - Em nenhuma hipótese serão recebidas documentação e proposta fora do prazo estabelecido neste Edital.</w:t>
      </w:r>
    </w:p>
    <w:p>
      <w:pPr>
        <w:jc w:val="both"/>
        <w:rPr>
          <w:rFonts w:ascii="Arial" w:hAnsi="Arial" w:cs="Arial"/>
          <w:bCs/>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w:t>
      </w:r>
      <w:r>
        <w:rPr>
          <w:rFonts w:ascii="Arial" w:hAnsi="Arial" w:cs="Arial"/>
          <w:color w:val="00000A"/>
        </w:rPr>
        <w:t>des do Anexo V deste Edit</w:t>
      </w:r>
      <w:r>
        <w:rPr>
          <w:rFonts w:ascii="Arial" w:hAnsi="Arial" w:cs="Arial"/>
        </w:rPr>
        <w:t>al, fora</w:t>
      </w:r>
      <w:r>
        <w:rPr>
          <w:rFonts w:ascii="Arial" w:hAnsi="Arial" w:cs="Arial"/>
          <w:color w:val="000000"/>
        </w:rPr>
        <w:t xml:space="preserve"> dos envelopes, declaração que sua representada cumpre plenamente os requisitos de habilitação previstos no Edital, sob pena de não-aceitação de sua proposta pelo pregoeiro.</w:t>
      </w:r>
    </w:p>
    <w:p>
      <w:pPr>
        <w:jc w:val="both"/>
        <w:rPr>
          <w:rFonts w:ascii="Arial" w:hAnsi="Arial" w:cs="Arial"/>
          <w:bCs/>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pPr>
        <w:jc w:val="both"/>
        <w:rPr>
          <w:rFonts w:ascii="Arial" w:hAnsi="Arial" w:cs="Arial"/>
          <w:bCs/>
          <w:color w:val="000000"/>
        </w:rPr>
      </w:pPr>
      <w:r>
        <w:rPr>
          <w:rFonts w:ascii="Arial" w:hAnsi="Arial" w:cs="Arial"/>
          <w:bCs/>
          <w:color w:val="000000"/>
        </w:rPr>
        <w:t>6.5</w:t>
      </w:r>
      <w:r>
        <w:rPr>
          <w:rFonts w:ascii="Arial" w:hAnsi="Arial" w:cs="Arial"/>
          <w:color w:val="000000"/>
        </w:rPr>
        <w:t xml:space="preserve"> - O Pregoeiro procederá à classificação da proposta de menor preço por hora e aquelas que tenham valores sucessivos e superiores em até 10% (dez por cento), relativamente à de menor preço, para participarem dos lances verbais.</w:t>
      </w:r>
    </w:p>
    <w:p>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pPr>
        <w:jc w:val="both"/>
        <w:rPr>
          <w:rFonts w:ascii="Arial" w:hAnsi="Arial" w:cs="Arial"/>
          <w:color w:val="000000"/>
        </w:rPr>
      </w:pPr>
      <w:r>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pPr>
        <w:jc w:val="both"/>
        <w:rPr>
          <w:rFonts w:ascii="Arial" w:hAnsi="Arial" w:cs="Arial"/>
          <w:color w:val="000000"/>
        </w:rPr>
      </w:pPr>
      <w:r>
        <w:rPr>
          <w:rFonts w:ascii="Arial" w:hAnsi="Arial" w:cs="Arial"/>
          <w:color w:val="000000"/>
        </w:rPr>
        <w:t>6.9 - A oferta dos lances deverá ser efetuada no momento em que for conferida a palavra à licitante, obedecida à ordem prevista.</w:t>
      </w:r>
    </w:p>
    <w:p>
      <w:pPr>
        <w:jc w:val="both"/>
        <w:rPr>
          <w:rFonts w:ascii="Arial" w:hAnsi="Arial" w:cs="Arial"/>
          <w:color w:val="000000"/>
        </w:rPr>
      </w:pPr>
      <w:r>
        <w:rPr>
          <w:rFonts w:ascii="Arial" w:hAnsi="Arial" w:cs="Arial"/>
          <w:color w:val="000000"/>
        </w:rPr>
        <w:t>6.9.1 - Dada a palavra à licitante, esta disporá de 30 (trinta) segundos para apresentar nova proposta.</w:t>
      </w:r>
    </w:p>
    <w:p>
      <w:pPr>
        <w:jc w:val="both"/>
        <w:rPr>
          <w:rFonts w:ascii="Arial" w:hAnsi="Arial" w:cs="Arial"/>
          <w:color w:val="000000"/>
        </w:rPr>
      </w:pPr>
      <w:r>
        <w:rPr>
          <w:rFonts w:ascii="Arial" w:hAnsi="Arial" w:cs="Arial"/>
          <w:color w:val="000000"/>
        </w:rPr>
        <w:t>6.10 - É vedada a oferta de lance com vista ao empate.</w:t>
      </w:r>
    </w:p>
    <w:p>
      <w:pPr>
        <w:jc w:val="both"/>
        <w:rPr>
          <w:rFonts w:ascii="Arial" w:hAnsi="Arial" w:cs="Arial"/>
          <w:color w:val="000000"/>
        </w:rPr>
      </w:pPr>
      <w:r>
        <w:rPr>
          <w:rFonts w:ascii="Arial" w:hAnsi="Arial" w:cs="Arial"/>
          <w:color w:val="000000"/>
        </w:rPr>
        <w:t>6.11 - O pregoeiro poderá, a seu critério no decorrer da etapa competitiva de lances estabelecer intervalo mínimo de redução.</w:t>
      </w:r>
    </w:p>
    <w:p>
      <w:pPr>
        <w:jc w:val="both"/>
        <w:rPr>
          <w:rFonts w:ascii="Arial" w:hAnsi="Arial" w:cs="Arial"/>
          <w:color w:val="000000"/>
        </w:rPr>
      </w:pPr>
      <w:r>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pPr>
        <w:jc w:val="both"/>
        <w:rPr>
          <w:rFonts w:hint="default" w:ascii="Arial" w:hAnsi="Arial" w:cs="Arial"/>
          <w:color w:val="000000"/>
          <w:lang w:val="pt-BR"/>
        </w:rPr>
      </w:pPr>
      <w:r>
        <w:rPr>
          <w:rFonts w:ascii="Arial" w:hAnsi="Arial" w:cs="Arial"/>
          <w:color w:val="000000"/>
        </w:rPr>
        <w:t xml:space="preserve">6.17 - A classificação dar-se-á pela ordem crescente de preços unitários propostos e aceitáveis. Será declarado vencedor o licitante que apresentar a proposta de acordo com as especificações deste edital, com preço de mercado e ofertar o menor preço </w:t>
      </w:r>
      <w:r>
        <w:rPr>
          <w:rFonts w:hint="default" w:ascii="Arial" w:hAnsi="Arial" w:cs="Arial"/>
          <w:color w:val="000000"/>
          <w:lang w:val="pt-BR"/>
        </w:rPr>
        <w:t>por hora.</w:t>
      </w:r>
    </w:p>
    <w:p>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que desatenderem as exigências do item 7.4, ou que se oponham a qualquer dispositivo legal vigente.</w:t>
      </w:r>
    </w:p>
    <w:p>
      <w:pPr>
        <w:jc w:val="both"/>
        <w:rPr>
          <w:rFonts w:ascii="Arial" w:hAnsi="Arial" w:cs="Arial"/>
          <w:color w:val="000000"/>
        </w:rPr>
      </w:pPr>
      <w:r>
        <w:rPr>
          <w:rFonts w:ascii="Arial" w:hAnsi="Arial" w:cs="Arial"/>
          <w:color w:val="000000"/>
        </w:rPr>
        <w:t>6.19 - Não serão consideradas, para julgamento das propostas, vantagens não previstas no Edital.</w:t>
      </w:r>
    </w:p>
    <w:p>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pPr>
        <w:jc w:val="both"/>
        <w:rPr>
          <w:rFonts w:ascii="Arial" w:hAnsi="Arial" w:cs="Arial"/>
          <w:color w:val="000000"/>
        </w:rPr>
      </w:pPr>
      <w:r>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pPr>
        <w:jc w:val="both"/>
        <w:rPr>
          <w:rFonts w:ascii="Arial" w:hAnsi="Arial" w:cs="Arial"/>
          <w:color w:val="000000"/>
        </w:rPr>
      </w:pPr>
      <w:r>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pPr>
        <w:jc w:val="both"/>
        <w:rPr>
          <w:rFonts w:ascii="Arial" w:hAnsi="Arial" w:cs="Arial"/>
        </w:rPr>
      </w:pPr>
      <w:r>
        <w:rPr>
          <w:rFonts w:ascii="Arial" w:hAnsi="Arial" w:cs="Arial"/>
          <w:color w:val="000000"/>
        </w:rPr>
        <w:t>6.25 - Decorrido o prazo de recurso, sem que nenhum tenha sido interposto, ou decididos os porventura interpostos, o Pregoeiro remeterá o processo ao Prefeito, para homologação e adjudicação do objeto.</w:t>
      </w:r>
    </w:p>
    <w:p>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pPr>
        <w:tabs>
          <w:tab w:val="left" w:pos="720"/>
        </w:tabs>
        <w:jc w:val="both"/>
        <w:rPr>
          <w:rFonts w:ascii="Arial" w:hAnsi="Arial" w:cs="Arial"/>
          <w:color w:val="000000"/>
        </w:rPr>
      </w:pPr>
      <w:r>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pPr>
        <w:tabs>
          <w:tab w:val="left" w:pos="720"/>
        </w:tabs>
        <w:jc w:val="both"/>
        <w:rPr>
          <w:rFonts w:ascii="Arial" w:hAnsi="Arial" w:cs="Arial"/>
          <w:color w:val="000000"/>
        </w:rPr>
      </w:pPr>
    </w:p>
    <w:p>
      <w:pPr>
        <w:jc w:val="both"/>
        <w:rPr>
          <w:rFonts w:ascii="Arial" w:hAnsi="Arial" w:cs="Arial"/>
          <w:color w:val="000000"/>
        </w:rPr>
      </w:pPr>
      <w:r>
        <w:rPr>
          <w:rFonts w:ascii="Arial" w:hAnsi="Arial" w:cs="Arial"/>
          <w:b/>
          <w:color w:val="000000"/>
        </w:rPr>
        <w:t>07 - DOS CRITÉRIOS DE JULGAMENTO</w:t>
      </w:r>
    </w:p>
    <w:p>
      <w:pPr>
        <w:jc w:val="both"/>
        <w:rPr>
          <w:rFonts w:ascii="Arial" w:hAnsi="Arial" w:cs="Arial"/>
        </w:rPr>
      </w:pPr>
      <w:r>
        <w:rPr>
          <w:rFonts w:ascii="Arial" w:hAnsi="Arial" w:cs="Arial"/>
          <w:color w:val="000000"/>
        </w:rPr>
        <w:t>7.1 - Será considerada vencedora a proposta de MENOR PREÇO POR HORA, de acordo com a proposta, desde que atendidas às especificações constantes no Edital.</w:t>
      </w:r>
      <w:r>
        <w:rPr>
          <w:rFonts w:ascii="Arial" w:hAnsi="Arial" w:cs="Arial"/>
        </w:rPr>
        <w:t xml:space="preserve"> </w:t>
      </w:r>
    </w:p>
    <w:p>
      <w:pPr>
        <w:jc w:val="both"/>
        <w:rPr>
          <w:rFonts w:ascii="Arial" w:hAnsi="Arial" w:cs="Arial"/>
        </w:rPr>
      </w:pPr>
      <w:r>
        <w:rPr>
          <w:rFonts w:ascii="Arial" w:hAnsi="Arial" w:cs="Arial"/>
        </w:rPr>
        <w:t>7.2 - O objeto deste PREGÃO PRESENCIAL será adjudicado ao proponente cuja proposta seja considerada vencedora.</w:t>
      </w:r>
    </w:p>
    <w:p>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pPr>
        <w:jc w:val="both"/>
        <w:rPr>
          <w:rFonts w:ascii="Arial" w:hAnsi="Arial" w:cs="Arial"/>
        </w:rPr>
      </w:pPr>
      <w:r>
        <w:rPr>
          <w:rFonts w:ascii="Arial" w:hAnsi="Arial" w:cs="Arial"/>
        </w:rPr>
        <w:t>7.4 - O pregoeiro desclassificará as propostas que:</w:t>
      </w:r>
    </w:p>
    <w:p>
      <w:pPr>
        <w:jc w:val="both"/>
        <w:rPr>
          <w:rFonts w:ascii="Arial" w:hAnsi="Arial" w:cs="Arial"/>
        </w:rPr>
      </w:pPr>
      <w:r>
        <w:rPr>
          <w:rFonts w:ascii="Arial" w:hAnsi="Arial" w:cs="Arial"/>
        </w:rPr>
        <w:t>a) apresentar proposta com valor unitário superior ao estabelecido no item 1 deste edital;</w:t>
      </w:r>
    </w:p>
    <w:p>
      <w:pPr>
        <w:jc w:val="both"/>
        <w:rPr>
          <w:rFonts w:ascii="Arial" w:hAnsi="Arial" w:cs="Arial"/>
          <w:color w:val="000000"/>
          <w:shd w:val="clear" w:color="auto" w:fill="FFFF00"/>
        </w:rPr>
      </w:pPr>
      <w:r>
        <w:rPr>
          <w:rFonts w:ascii="Arial" w:hAnsi="Arial" w:cs="Arial"/>
        </w:rPr>
        <w:t>b) apresentar proposta com valor global superior ao valor total estabelecido no item 1 deste edital.</w:t>
      </w:r>
    </w:p>
    <w:p>
      <w:pPr>
        <w:jc w:val="both"/>
        <w:rPr>
          <w:rFonts w:ascii="Arial" w:hAnsi="Arial" w:cs="Arial"/>
          <w:color w:val="000000"/>
          <w:shd w:val="clear" w:color="auto" w:fill="FFFF00"/>
        </w:rPr>
      </w:pPr>
    </w:p>
    <w:p>
      <w:pPr>
        <w:jc w:val="both"/>
        <w:rPr>
          <w:rFonts w:ascii="Arial" w:hAnsi="Arial" w:eastAsia="Calibri" w:cs="Arial"/>
          <w:color w:val="000000"/>
        </w:rPr>
      </w:pPr>
      <w:r>
        <w:rPr>
          <w:rFonts w:ascii="Arial" w:hAnsi="Arial" w:cs="Arial"/>
          <w:b/>
          <w:color w:val="000000"/>
        </w:rPr>
        <w:t>08 - DA IMPUGNAÇÃO DO ATO CONVOCATÓRIO</w:t>
      </w:r>
    </w:p>
    <w:p>
      <w:pPr>
        <w:pStyle w:val="21"/>
        <w:shd w:val="clear" w:color="auto" w:fill="FFFFFF"/>
        <w:spacing w:before="0" w:after="0"/>
        <w:jc w:val="both"/>
        <w:rPr>
          <w:rFonts w:ascii="Arial" w:hAnsi="Arial" w:cs="Arial"/>
          <w:color w:val="000000"/>
        </w:rPr>
      </w:pPr>
      <w:r>
        <w:rPr>
          <w:rFonts w:ascii="Arial" w:hAnsi="Arial" w:eastAsia="Calibri" w:cs="Arial"/>
          <w:color w:val="000000"/>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pPr>
        <w:jc w:val="both"/>
        <w:rPr>
          <w:rFonts w:ascii="Arial" w:hAnsi="Arial" w:cs="Arial"/>
          <w:color w:val="000000"/>
        </w:rPr>
      </w:pPr>
      <w:r>
        <w:rPr>
          <w:rFonts w:ascii="Arial" w:hAnsi="Arial" w:cs="Arial"/>
          <w:color w:val="000000"/>
        </w:rPr>
        <w:t>8.5 - A inabilitação do licitante importa preclusão do seu direito de participar das fases subsequentes.</w:t>
      </w:r>
    </w:p>
    <w:p>
      <w:pPr>
        <w:jc w:val="both"/>
        <w:rPr>
          <w:rFonts w:ascii="Arial" w:hAnsi="Arial" w:cs="Arial"/>
          <w:color w:val="000000"/>
        </w:rPr>
      </w:pPr>
    </w:p>
    <w:p>
      <w:pPr>
        <w:jc w:val="both"/>
        <w:rPr>
          <w:rFonts w:ascii="Arial" w:hAnsi="Arial" w:cs="Arial"/>
          <w:color w:val="000000"/>
        </w:rPr>
      </w:pPr>
      <w:r>
        <w:rPr>
          <w:rFonts w:ascii="Arial" w:hAnsi="Arial" w:cs="Arial"/>
          <w:b/>
          <w:color w:val="000000"/>
        </w:rPr>
        <w:t>9 - DA ADJUDICAÇÃO E HOMOLOGAÇÃO</w:t>
      </w:r>
    </w:p>
    <w:p>
      <w:pPr>
        <w:jc w:val="both"/>
        <w:rPr>
          <w:rFonts w:ascii="Arial" w:hAnsi="Arial" w:cs="Arial"/>
          <w:color w:val="000000"/>
        </w:rPr>
      </w:pPr>
      <w:r>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pPr>
        <w:jc w:val="both"/>
        <w:rPr>
          <w:rFonts w:ascii="Arial" w:hAnsi="Arial" w:cs="Arial"/>
          <w:shd w:val="clear" w:color="auto" w:fill="FFFFFF"/>
        </w:rPr>
      </w:pPr>
      <w:r>
        <w:rPr>
          <w:rFonts w:ascii="Arial" w:hAnsi="Arial" w:cs="Arial"/>
          <w:color w:val="000000"/>
        </w:rPr>
        <w:t>9.2 - A autoridade competente homologará o resultado da licitação, e a seguir será emitida nota de empenho.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9.3</w:t>
      </w:r>
      <w:r>
        <w:rPr>
          <w:rFonts w:ascii="Arial" w:hAnsi="Arial" w:cs="Arial"/>
          <w:b/>
          <w:bCs/>
          <w:shd w:val="clear" w:color="auto" w:fill="FFFFFF"/>
        </w:rPr>
        <w:t xml:space="preserve"> - </w:t>
      </w:r>
      <w:r>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9.4.</w:t>
      </w:r>
      <w:r>
        <w:rPr>
          <w:rFonts w:ascii="Arial" w:hAnsi="Arial" w:cs="Arial"/>
          <w:b/>
          <w:bCs/>
          <w:color w:val="000000"/>
          <w:shd w:val="clear" w:color="auto" w:fill="FFFFFF"/>
        </w:rPr>
        <w:t xml:space="preserve"> </w:t>
      </w:r>
      <w:r>
        <w:rPr>
          <w:rFonts w:ascii="Arial" w:hAnsi="Arial" w:cs="Arial"/>
          <w:color w:val="000000"/>
          <w:shd w:val="clear" w:color="auto" w:fill="FFFFFF"/>
        </w:rPr>
        <w:t>A homologação da adjudicação do julgamento desta licitação é de competência do Prefeito Municipal.</w:t>
      </w:r>
    </w:p>
    <w:p>
      <w:pPr>
        <w:jc w:val="both"/>
        <w:rPr>
          <w:rFonts w:ascii="Arial" w:hAnsi="Arial" w:cs="Arial"/>
          <w:color w:val="000000"/>
        </w:rPr>
      </w:pPr>
    </w:p>
    <w:p>
      <w:pPr>
        <w:jc w:val="both"/>
        <w:rPr>
          <w:rFonts w:ascii="Arial" w:hAnsi="Arial" w:cs="Arial"/>
          <w:b/>
          <w:bCs/>
          <w:shd w:val="clear" w:color="auto" w:fill="FFFFFF"/>
        </w:rPr>
      </w:pPr>
      <w:r>
        <w:rPr>
          <w:rFonts w:ascii="Arial" w:hAnsi="Arial" w:cs="Arial"/>
          <w:b/>
          <w:color w:val="000000"/>
        </w:rPr>
        <w:t>10 – DAS SANÇÕES E PENALIDADES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10.1.</w:t>
      </w:r>
      <w:r>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 xml:space="preserve">10.1.1. </w:t>
      </w:r>
      <w:r>
        <w:rPr>
          <w:rFonts w:ascii="Arial" w:hAnsi="Arial" w:cs="Arial"/>
          <w:bCs/>
          <w:shd w:val="clear" w:color="auto" w:fill="FFFFFF"/>
        </w:rPr>
        <w:t>Pela recusa injustificada</w:t>
      </w:r>
      <w:r>
        <w:rPr>
          <w:rFonts w:ascii="Arial" w:hAnsi="Arial" w:cs="Arial"/>
          <w:b/>
          <w:bCs/>
          <w:shd w:val="clear" w:color="auto" w:fill="FFFFFF"/>
        </w:rPr>
        <w:t xml:space="preserve"> </w:t>
      </w:r>
      <w:r>
        <w:rPr>
          <w:rFonts w:ascii="Arial" w:hAnsi="Arial" w:cs="Arial"/>
          <w:shd w:val="clear" w:color="auto" w:fill="FFFFFF"/>
        </w:rPr>
        <w:t xml:space="preserve">para a assinatura do contrato ou para o início da prestação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shd w:val="clear" w:color="auto" w:fill="FFFFFF"/>
        </w:rPr>
        <w:t>poderá</w:t>
      </w:r>
      <w:r>
        <w:rPr>
          <w:rFonts w:ascii="Arial" w:hAnsi="Arial" w:cs="Arial"/>
          <w:b/>
          <w:bCs/>
          <w:shd w:val="clear" w:color="auto" w:fill="FFFFFF"/>
        </w:rPr>
        <w:t>,</w:t>
      </w:r>
      <w:r>
        <w:rPr>
          <w:rFonts w:ascii="Arial" w:hAnsi="Arial" w:cs="Arial"/>
          <w:shd w:val="clear" w:color="auto" w:fill="FFFFFF"/>
        </w:rPr>
        <w:t xml:space="preserve"> também, ser rescindido o contrato e/ou imputada à licitante vencedora, a pena prevista no inciso III do artigo 87 da Lei das Licitações, </w:t>
      </w:r>
      <w:r>
        <w:rPr>
          <w:rFonts w:ascii="Arial" w:hAnsi="Arial" w:cs="Arial"/>
          <w:bCs/>
          <w:shd w:val="clear" w:color="auto" w:fill="FFFFFF"/>
        </w:rPr>
        <w:t>pelo prazo de até 24 (vinte e quatro) meses.</w:t>
      </w:r>
    </w:p>
    <w:p>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 xml:space="preserve">10.1.2. </w:t>
      </w:r>
      <w:r>
        <w:rPr>
          <w:rFonts w:ascii="Arial" w:hAnsi="Arial" w:cs="Arial"/>
          <w:bCs/>
          <w:shd w:val="clear" w:color="auto" w:fill="FFFFFF"/>
        </w:rPr>
        <w:t>Pelo atraso ou demora injustificados</w:t>
      </w:r>
      <w:r>
        <w:rPr>
          <w:rFonts w:ascii="Arial" w:hAnsi="Arial" w:cs="Arial"/>
          <w:shd w:val="clear" w:color="auto" w:fill="FFFFFF"/>
        </w:rPr>
        <w:t xml:space="preserve"> para a prestação dos serviços estipulados neste edital, aplicação de multa na razão de 1,00% (um por cento), por dia de atraso ou de demora, calculado sobre o valor total da proposta, até 10 (dez) dias consecutivos de atraso ou de demora. Após esse prazo, </w:t>
      </w:r>
      <w:r>
        <w:rPr>
          <w:rFonts w:ascii="Arial" w:hAnsi="Arial" w:cs="Arial"/>
          <w:bCs/>
          <w:shd w:val="clear" w:color="auto" w:fill="FFFFFF"/>
        </w:rPr>
        <w:t>o contrato será</w:t>
      </w:r>
      <w:r>
        <w:rPr>
          <w:rFonts w:ascii="Arial" w:hAnsi="Arial" w:cs="Arial"/>
          <w:shd w:val="clear" w:color="auto" w:fill="FFFFFF"/>
        </w:rPr>
        <w:t xml:space="preserve"> rescindido e imputada à licitante vencedora, a pena prevista no art. 87, III, da Lei nº. 8.666/93, </w:t>
      </w:r>
      <w:r>
        <w:rPr>
          <w:rFonts w:ascii="Arial" w:hAnsi="Arial" w:cs="Arial"/>
          <w:bCs/>
          <w:shd w:val="clear" w:color="auto" w:fill="FFFFFF"/>
        </w:rPr>
        <w:t>pelo prazo de até 24 (vinte e quatro) meses.</w:t>
      </w:r>
    </w:p>
    <w:p>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 xml:space="preserve">10.1.3. </w:t>
      </w:r>
      <w:r>
        <w:rPr>
          <w:rFonts w:ascii="Arial" w:hAnsi="Arial" w:cs="Arial"/>
          <w:shd w:val="clear" w:color="auto" w:fill="FFFFFF"/>
        </w:rPr>
        <w:t xml:space="preserve">Quando da </w:t>
      </w:r>
      <w:r>
        <w:rPr>
          <w:rFonts w:ascii="Arial" w:hAnsi="Arial" w:cs="Arial"/>
          <w:bCs/>
          <w:shd w:val="clear" w:color="auto" w:fill="FFFFFF"/>
        </w:rPr>
        <w:t>reincidência em imperfeição</w:t>
      </w:r>
      <w:r>
        <w:rPr>
          <w:rFonts w:ascii="Arial" w:hAnsi="Arial" w:cs="Arial"/>
          <w:b/>
          <w:bCs/>
          <w:shd w:val="clear" w:color="auto" w:fill="FFFFFF"/>
        </w:rPr>
        <w:t xml:space="preserve"> </w:t>
      </w:r>
      <w:r>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shd w:val="clear" w:color="auto" w:fill="FFFFFF"/>
        </w:rPr>
        <w:t xml:space="preserve">poderá, </w:t>
      </w:r>
      <w:r>
        <w:rPr>
          <w:rFonts w:ascii="Arial" w:hAnsi="Arial" w:cs="Arial"/>
          <w:shd w:val="clear" w:color="auto" w:fill="FFFFFF"/>
        </w:rPr>
        <w:t xml:space="preserve">também, ser rescindido o contrato e/ou imputada à licitante vencedora, a pena prevista no art. 87, III, da Lei 8.666/93, </w:t>
      </w:r>
      <w:r>
        <w:rPr>
          <w:rFonts w:ascii="Arial" w:hAnsi="Arial" w:cs="Arial"/>
          <w:bCs/>
          <w:shd w:val="clear" w:color="auto" w:fill="FFFFFF"/>
        </w:rPr>
        <w:t>pelo prazo de até 24 (vinte e quatro) meses.</w:t>
      </w:r>
    </w:p>
    <w:p>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10.1.4</w:t>
      </w:r>
      <w:r>
        <w:rPr>
          <w:rFonts w:ascii="Arial" w:hAnsi="Arial" w:cs="Arial"/>
          <w:bCs/>
          <w:shd w:val="clear" w:color="auto" w:fill="FFFFFF"/>
        </w:rPr>
        <w:t>. Prestação dos serviços em desacordo</w:t>
      </w:r>
      <w:r>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shd w:val="clear" w:color="auto" w:fill="FFFFFF"/>
        </w:rPr>
        <w:t>poderá,</w:t>
      </w:r>
      <w:r>
        <w:rPr>
          <w:rFonts w:ascii="Arial" w:hAnsi="Arial" w:cs="Arial"/>
          <w:shd w:val="clear" w:color="auto" w:fill="FFFFFF"/>
        </w:rPr>
        <w:t xml:space="preserve"> também, ser rescindido o contrato e/ou imputada à licitante vencedora, a pena prevista no art.87, III, da Lei nº 8.666/93, </w:t>
      </w:r>
      <w:r>
        <w:rPr>
          <w:rFonts w:ascii="Arial" w:hAnsi="Arial" w:cs="Arial"/>
          <w:bCs/>
          <w:shd w:val="clear" w:color="auto" w:fill="FFFFFF"/>
        </w:rPr>
        <w:t>pelo prazo de até 24 (vinte e quatro) meses.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 xml:space="preserve">10.2. </w:t>
      </w:r>
      <w:r>
        <w:rPr>
          <w:rFonts w:ascii="Arial" w:hAnsi="Arial" w:cs="Arial"/>
          <w:shd w:val="clear" w:color="auto" w:fill="FFFFFF"/>
        </w:rPr>
        <w:t>Será facultado à licitante, o prazo de 05 (cinco) dias úteis para apresentação de defesa prévia, na ocorrência de quaisquer das situações previstas.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pPr>
        <w:jc w:val="both"/>
        <w:rPr>
          <w:rFonts w:ascii="Arial" w:hAnsi="Arial" w:cs="Arial"/>
          <w:shd w:val="clear" w:color="auto" w:fill="FFFFFF"/>
        </w:rPr>
      </w:pPr>
      <w:r>
        <w:rPr>
          <w:rFonts w:ascii="Arial" w:hAnsi="Arial" w:cs="Arial"/>
          <w:b/>
          <w:color w:val="000000"/>
        </w:rPr>
        <w:t xml:space="preserve">11 - </w:t>
      </w:r>
      <w:r>
        <w:rPr>
          <w:rFonts w:ascii="Arial" w:hAnsi="Arial" w:cs="Arial"/>
          <w:b/>
          <w:bCs/>
          <w:shd w:val="clear" w:color="auto" w:fill="FFFFFF"/>
        </w:rPr>
        <w:t>DAS CONDIÇÕES DE PAGAMENTO:</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shd w:val="clear" w:color="auto" w:fill="FFFFFF"/>
        </w:rPr>
        <w:t>11.1.</w:t>
      </w:r>
      <w:r>
        <w:rPr>
          <w:rFonts w:ascii="Arial" w:hAnsi="Arial" w:cs="Arial"/>
          <w:color w:val="000000"/>
          <w:shd w:val="clear" w:color="auto" w:fill="FFFFFF"/>
        </w:rPr>
        <w:t xml:space="preserve"> </w:t>
      </w:r>
      <w:r>
        <w:rPr>
          <w:rFonts w:ascii="Arial" w:hAnsi="Arial" w:cs="Arial"/>
          <w:color w:val="000000"/>
          <w:szCs w:val="24"/>
          <w:shd w:val="clear" w:color="auto" w:fill="FFFFFF"/>
        </w:rPr>
        <w:t>Os pagamentos serão efetuados diretamente pelo Município para o licitante vencedor, conforme execução dos serviços, estipulados nas ordens de serviços e notas de empenho emitidos, em até 07 dias da entrega da documentação solicitada:</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notas fiscais;</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CNDs Federal, Estadual, Municipal, FGTS, trabalhista e GFIP.</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 xml:space="preserve">11.2 </w:t>
      </w:r>
      <w:r>
        <w:rPr>
          <w:rFonts w:ascii="Arial" w:hAnsi="Arial" w:cs="Arial"/>
          <w:bCs/>
        </w:rPr>
        <w:t>Os preços cotados são fixos, podendo ser reajustados apenas após o período de um ano de contrato, com variação pelo IPCA.</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12 - DO RECEBIMENTO: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 xml:space="preserve">12.1. </w:t>
      </w:r>
      <w:r>
        <w:rPr>
          <w:rFonts w:ascii="Arial" w:hAnsi="Arial" w:cs="Arial"/>
          <w:shd w:val="clear" w:color="auto" w:fill="FFFFFF"/>
        </w:rPr>
        <w:t xml:space="preserve">Para acompanhamento e fiscalização dos serviços, objeto desta licitação, o Município designa o servidor </w:t>
      </w:r>
      <w:r>
        <w:rPr>
          <w:rFonts w:ascii="Arial" w:hAnsi="Arial" w:cs="Arial"/>
        </w:rPr>
        <w:t xml:space="preserve">Ademir </w:t>
      </w:r>
      <w:r>
        <w:rPr>
          <w:rFonts w:hint="default" w:ascii="Arial" w:hAnsi="Arial" w:cs="Arial"/>
          <w:lang w:val="pt-BR"/>
        </w:rPr>
        <w:t xml:space="preserve">Luís </w:t>
      </w:r>
      <w:r>
        <w:rPr>
          <w:rFonts w:ascii="Arial" w:hAnsi="Arial" w:cs="Arial"/>
        </w:rPr>
        <w:t>Luft.</w:t>
      </w:r>
    </w:p>
    <w:p>
      <w:pPr>
        <w:shd w:val="clear" w:color="auto" w:fill="FFFFFF"/>
        <w:jc w:val="both"/>
        <w:rPr>
          <w:rFonts w:ascii="Arial" w:hAnsi="Arial" w:cs="Arial"/>
          <w:color w:val="000000"/>
        </w:rPr>
      </w:pPr>
      <w:r>
        <w:rPr>
          <w:rFonts w:ascii="Arial" w:hAnsi="Arial" w:cs="Arial"/>
          <w:b/>
          <w:bCs/>
          <w:shd w:val="clear" w:color="auto" w:fill="FFFFFF"/>
        </w:rPr>
        <w:t xml:space="preserve">12.1.1. </w:t>
      </w:r>
      <w:r>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10 deste edital.</w:t>
      </w:r>
    </w:p>
    <w:p>
      <w:pPr>
        <w:jc w:val="both"/>
        <w:rPr>
          <w:rFonts w:ascii="Arial" w:hAnsi="Arial" w:cs="Arial"/>
          <w:color w:val="000000"/>
        </w:rPr>
      </w:pPr>
    </w:p>
    <w:p>
      <w:pPr>
        <w:jc w:val="both"/>
        <w:rPr>
          <w:rFonts w:ascii="Arial" w:hAnsi="Arial" w:cs="Arial"/>
        </w:rPr>
      </w:pPr>
      <w:r>
        <w:rPr>
          <w:rFonts w:ascii="Arial" w:hAnsi="Arial" w:cs="Arial"/>
          <w:b/>
        </w:rPr>
        <w:t>13 – D</w:t>
      </w:r>
      <w:r>
        <w:rPr>
          <w:rFonts w:ascii="Arial" w:hAnsi="Arial" w:cs="Arial"/>
          <w:b/>
          <w:color w:val="000000"/>
        </w:rPr>
        <w:t>O CONTRATO</w:t>
      </w:r>
    </w:p>
    <w:p>
      <w:pPr>
        <w:jc w:val="both"/>
        <w:rPr>
          <w:rFonts w:ascii="Arial" w:hAnsi="Arial" w:cs="Arial"/>
        </w:rPr>
      </w:pPr>
      <w:r>
        <w:rPr>
          <w:rFonts w:ascii="Arial" w:hAnsi="Arial" w:cs="Arial"/>
        </w:rPr>
        <w:t xml:space="preserve">13.1- </w:t>
      </w:r>
      <w:r>
        <w:rPr>
          <w:rFonts w:ascii="Arial" w:hAnsi="Arial" w:cs="Arial"/>
          <w:shd w:val="clear" w:color="auto" w:fill="FDFDFD"/>
        </w:rPr>
        <w:t>Após a homologação do objeto, o proponente vencedor </w:t>
      </w:r>
      <w:r>
        <w:rPr>
          <w:rStyle w:val="29"/>
          <w:rFonts w:ascii="Arial" w:hAnsi="Arial" w:cs="Arial"/>
        </w:rPr>
        <w:t>ter</w:t>
      </w:r>
      <w:r>
        <w:rPr>
          <w:rFonts w:ascii="Arial" w:hAnsi="Arial" w:cs="Arial"/>
          <w:shd w:val="clear" w:color="auto" w:fill="FDFDFD"/>
        </w:rPr>
        <w:t>á o prazo de</w:t>
      </w:r>
      <w:r>
        <w:rPr>
          <w:rFonts w:ascii="Arial" w:hAnsi="Arial" w:cs="Arial"/>
        </w:rPr>
        <w:t xml:space="preserve"> </w:t>
      </w:r>
      <w:r>
        <w:rPr>
          <w:rFonts w:ascii="Arial" w:hAnsi="Arial" w:cs="Arial"/>
          <w:shd w:val="clear" w:color="auto" w:fill="FDFDFD"/>
        </w:rPr>
        <w:t>até 05 (cinco) dias para assinar o contrato e iniciar os serviços imediatamente após a emissão da ordem de serviço sob pena de decair do</w:t>
      </w:r>
      <w:r>
        <w:rPr>
          <w:rFonts w:ascii="Arial" w:hAnsi="Arial" w:cs="Arial"/>
        </w:rPr>
        <w:t xml:space="preserve"> </w:t>
      </w:r>
      <w:r>
        <w:rPr>
          <w:rFonts w:ascii="Arial" w:hAnsi="Arial" w:cs="Arial"/>
          <w:shd w:val="clear" w:color="auto" w:fill="FDFDFD"/>
        </w:rPr>
        <w:t>direito à contratação, conforme art. 81 da Lei nº</w:t>
      </w:r>
      <w:r>
        <w:rPr>
          <w:rFonts w:ascii="Arial" w:hAnsi="Arial" w:cs="Arial"/>
        </w:rPr>
        <w:t xml:space="preserve"> </w:t>
      </w:r>
      <w:r>
        <w:rPr>
          <w:rFonts w:ascii="Arial" w:hAnsi="Arial" w:cs="Arial"/>
          <w:shd w:val="clear" w:color="auto" w:fill="FDFDFD"/>
        </w:rPr>
        <w:t>8.666/93.</w:t>
      </w:r>
    </w:p>
    <w:p>
      <w:pPr>
        <w:jc w:val="both"/>
        <w:rPr>
          <w:rFonts w:ascii="Arial" w:hAnsi="Arial" w:cs="Arial"/>
        </w:rPr>
      </w:pPr>
      <w:r>
        <w:rPr>
          <w:rFonts w:ascii="Arial" w:hAnsi="Arial" w:cs="Arial"/>
        </w:rPr>
        <w:t>13.2 – O contrato deverá ser executado fielmente pelas partes, de acordo com as cláusulas avençadas, respondendo cada qual pelas consequências de sua inexecução total ou parcial.</w:t>
      </w:r>
    </w:p>
    <w:p>
      <w:pPr>
        <w:jc w:val="both"/>
        <w:rPr>
          <w:rFonts w:ascii="Arial" w:hAnsi="Arial" w:cs="Arial"/>
        </w:rPr>
      </w:pPr>
      <w:r>
        <w:rPr>
          <w:rFonts w:ascii="Arial" w:hAnsi="Arial" w:cs="Arial"/>
        </w:rPr>
        <w:t>13.3 – A Contratada é responsável pelas consequências de sua inexecução total ou parcial.</w:t>
      </w:r>
    </w:p>
    <w:p>
      <w:pPr>
        <w:jc w:val="both"/>
        <w:rPr>
          <w:rFonts w:ascii="Arial" w:hAnsi="Arial" w:cs="Arial"/>
        </w:rPr>
      </w:pPr>
      <w:r>
        <w:rPr>
          <w:rFonts w:ascii="Arial" w:hAnsi="Arial" w:cs="Arial"/>
        </w:rPr>
        <w:t>13.4 - A Contratada é responsável pelos danos causados diretamente a contratante ou a terceiros, decorrentes de sua culpa ou dolo na execução do contrato.</w:t>
      </w:r>
    </w:p>
    <w:p>
      <w:pPr>
        <w:jc w:val="both"/>
        <w:rPr>
          <w:rFonts w:ascii="Arial" w:hAnsi="Arial" w:cs="Arial"/>
          <w:color w:val="000000"/>
          <w:shd w:val="clear" w:color="auto" w:fill="FFFFFF"/>
        </w:rPr>
      </w:pPr>
      <w:r>
        <w:rPr>
          <w:rFonts w:ascii="Arial" w:hAnsi="Arial" w:cs="Arial"/>
        </w:rPr>
        <w:t>13.5 - A inexecução total ou parcial do contrato enseja sua rescisão, com as consequências contratuais e as previstas em Lei.</w:t>
      </w:r>
    </w:p>
    <w:p>
      <w:pPr>
        <w:jc w:val="both"/>
        <w:rPr>
          <w:rFonts w:ascii="Arial" w:hAnsi="Arial" w:cs="Arial"/>
          <w:color w:val="000000"/>
          <w:shd w:val="clear" w:color="auto" w:fill="FFFFFF"/>
        </w:rPr>
      </w:pPr>
      <w:r>
        <w:rPr>
          <w:rFonts w:ascii="Arial" w:hAnsi="Arial" w:cs="Arial"/>
          <w:color w:val="000000"/>
          <w:shd w:val="clear" w:color="auto" w:fill="FFFFFF"/>
        </w:rPr>
        <w:t>13.6 – O contrato a ser firmado terá validade de 12 meses, a contar da sua assinatura, prorrogáveis por iguais e sucessivos períodos, limitados a 60 meses.</w:t>
      </w:r>
    </w:p>
    <w:p>
      <w:pPr>
        <w:jc w:val="both"/>
        <w:rPr>
          <w:rFonts w:ascii="Arial" w:hAnsi="Arial" w:cs="Arial"/>
          <w:b/>
          <w:color w:val="000000"/>
        </w:rPr>
      </w:pPr>
    </w:p>
    <w:p>
      <w:pPr>
        <w:jc w:val="both"/>
        <w:rPr>
          <w:rFonts w:ascii="Arial" w:hAnsi="Arial" w:cs="Arial"/>
          <w:shd w:val="clear" w:color="auto" w:fill="FFFFFF"/>
        </w:rPr>
      </w:pPr>
      <w:r>
        <w:rPr>
          <w:rFonts w:ascii="Arial" w:hAnsi="Arial" w:cs="Arial"/>
          <w:b/>
          <w:color w:val="000000"/>
        </w:rPr>
        <w:t>14 - DAS DISPOSIÇÕES GERAIS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 Não poderá participar do presente Pregão Presencial, empresa consorciada sob nenhuma forma.</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14.4. Uma vez iniciada a abertura dos envelopes, não serão admitidos à licitação as participantes retardatárias.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14.5. Não serão admitidas por qualquer motivo, modificações ou substituições das propostas ou de quaisquer outros documentos.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14.8. </w:t>
      </w:r>
      <w:r>
        <w:rPr>
          <w:rFonts w:ascii="Arial" w:hAnsi="Arial" w:cs="Arial"/>
          <w:u w:val="single"/>
          <w:shd w:val="clear" w:color="auto" w:fill="FFFFFF"/>
        </w:rPr>
        <w:t>Não serão aceitas documentação, propostas e impugnações enviadas por qualquer meio eletrônico de transmissão de dados.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14.10. Em nenhuma hipótese será concedido prazo para apresentação de documentos e propostas exigidos no edital e não apresentados na reunião de recebimento.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shd w:val="clear" w:color="auto" w:fill="FFFFFF"/>
        </w:rPr>
        <w:t>14.11. Os documentos apresentados na forma de cópias reprográficas deverão estar autenticados, por tabelião ou por um servidor público do Município de Bom Princípio.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14.12. Fazem parte integrante deste Edital:</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 - Modelo de Credenciamento;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II - Declaração de que não emprega menor de idade;</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III - Modelo de Formulário para Preenchimento da Proposta;</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 xml:space="preserve">Anexo IV - </w:t>
      </w:r>
      <w:r>
        <w:rPr>
          <w:rFonts w:ascii="Arial" w:hAnsi="Arial" w:cs="Arial"/>
          <w:shd w:val="clear" w:color="auto" w:fill="FFFFFF"/>
        </w:rPr>
        <w:t>Contendo o modelo de Contrato;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V – Modelo de declaração que cumpre os requisitos de habilitação;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Anexo VI – Planilha de composição do custo.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hint="default" w:ascii="Arial" w:hAnsi="Arial" w:cs="Arial"/>
          <w:color w:val="00000A"/>
          <w:shd w:val="clear" w:color="auto" w:fill="FFFFFF"/>
          <w:lang w:val="pt-BR"/>
        </w:rPr>
      </w:pPr>
      <w:r>
        <w:rPr>
          <w:rFonts w:hint="default" w:ascii="Arial" w:hAnsi="Arial" w:cs="Arial"/>
          <w:color w:val="00000A"/>
          <w:shd w:val="clear" w:color="auto" w:fill="FFFFFF"/>
          <w:lang w:val="pt-BR"/>
        </w:rPr>
        <w:t xml:space="preserve">Anexo VII - </w:t>
      </w:r>
      <w:r>
        <w:rPr>
          <w:rFonts w:ascii="Arial" w:hAnsi="Arial" w:cs="Arial"/>
          <w:color w:val="00000A"/>
          <w:shd w:val="clear" w:color="auto" w:fill="FFFFFF"/>
        </w:rPr>
        <w:t>Mapa de locais onde serão prestados os serviços;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highlight w:val="none"/>
          <w:shd w:val="clear" w:color="auto" w:fill="FFFFFF"/>
        </w:rPr>
      </w:pPr>
      <w:r>
        <w:rPr>
          <w:rFonts w:ascii="Arial" w:hAnsi="Arial" w:cs="Arial"/>
          <w:shd w:val="clear" w:color="auto" w:fill="FFFFFF"/>
        </w:rPr>
        <w:t>14.13. As informações referentes a presente licitação serão prestadas no seguinte endereço: Av. Guilherme Winter, 65 – PREGOEIRO, das 08h as 12h e das 13h as 17h 30min, de segunda a quinta-feira e das</w:t>
      </w:r>
      <w:r>
        <w:rPr>
          <w:rFonts w:ascii="Arial" w:hAnsi="Arial" w:cs="Arial"/>
          <w:highlight w:val="none"/>
          <w:shd w:val="clear" w:color="auto" w:fill="FFFFFF"/>
        </w:rPr>
        <w:t xml:space="preserve"> 07h as 13h em sextas-feiras, ou pelo fone (51) 3634-8100, e-mail licitacoes</w:t>
      </w:r>
      <w:r>
        <w:rPr>
          <w:highlight w:val="none"/>
        </w:rPr>
        <w:fldChar w:fldCharType="begin"/>
      </w:r>
      <w:r>
        <w:rPr>
          <w:highlight w:val="none"/>
        </w:rPr>
        <w:instrText xml:space="preserve"> HYPERLINK "mailto:compras@bomprincipio.rs.gov.br" </w:instrText>
      </w:r>
      <w:r>
        <w:rPr>
          <w:highlight w:val="none"/>
        </w:rPr>
        <w:fldChar w:fldCharType="separate"/>
      </w:r>
      <w:r>
        <w:rPr>
          <w:rStyle w:val="15"/>
          <w:rFonts w:ascii="Arial" w:hAnsi="Arial" w:cs="Arial"/>
          <w:highlight w:val="none"/>
          <w:shd w:val="clear" w:color="auto" w:fill="FFFFFF"/>
        </w:rPr>
        <w:t>@bomprincipio.rs.gov.br</w:t>
      </w:r>
      <w:r>
        <w:rPr>
          <w:rStyle w:val="15"/>
          <w:rFonts w:ascii="Arial" w:hAnsi="Arial" w:cs="Arial"/>
          <w:highlight w:val="none"/>
          <w:shd w:val="clear" w:color="auto" w:fill="FFFFFF"/>
        </w:rPr>
        <w:fldChar w:fldCharType="end"/>
      </w:r>
      <w:r>
        <w:rPr>
          <w:rStyle w:val="15"/>
          <w:rFonts w:ascii="Arial" w:hAnsi="Arial" w:cs="Arial"/>
          <w:color w:val="000000"/>
          <w:highlight w:val="none"/>
          <w:shd w:val="clear" w:color="auto" w:fill="FFFFFF"/>
        </w:rPr>
        <w:t>.</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highlight w:val="none"/>
        </w:rPr>
      </w:pPr>
    </w:p>
    <w:p>
      <w:pPr>
        <w:jc w:val="center"/>
        <w:rPr>
          <w:rFonts w:ascii="Arial" w:hAnsi="Arial" w:cs="Arial"/>
          <w:highlight w:val="none"/>
        </w:rPr>
      </w:pPr>
      <w:r>
        <w:rPr>
          <w:rFonts w:ascii="Arial" w:hAnsi="Arial" w:cs="Arial"/>
          <w:highlight w:val="none"/>
        </w:rPr>
        <w:tab/>
      </w:r>
      <w:r>
        <w:rPr>
          <w:rFonts w:ascii="Arial" w:hAnsi="Arial" w:cs="Arial"/>
          <w:color w:val="000000"/>
          <w:highlight w:val="none"/>
        </w:rPr>
        <w:t xml:space="preserve">Bom Princípio, </w:t>
      </w:r>
      <w:r>
        <w:rPr>
          <w:rFonts w:hint="default" w:ascii="Arial" w:hAnsi="Arial" w:cs="Arial"/>
          <w:color w:val="000000"/>
          <w:highlight w:val="none"/>
          <w:lang w:val="pt-BR"/>
        </w:rPr>
        <w:t xml:space="preserve">06 de junho de </w:t>
      </w:r>
      <w:r>
        <w:rPr>
          <w:rFonts w:ascii="Arial" w:hAnsi="Arial" w:cs="Arial"/>
          <w:color w:val="000000"/>
          <w:highlight w:val="none"/>
        </w:rPr>
        <w:t>2</w:t>
      </w:r>
      <w:r>
        <w:rPr>
          <w:rFonts w:hint="default" w:ascii="Arial" w:hAnsi="Arial" w:cs="Arial"/>
          <w:color w:val="000000"/>
          <w:highlight w:val="none"/>
          <w:lang w:val="pt-BR"/>
        </w:rPr>
        <w:t>023</w:t>
      </w:r>
      <w:r>
        <w:rPr>
          <w:rFonts w:ascii="Arial" w:hAnsi="Arial" w:cs="Arial"/>
          <w:color w:val="000000"/>
          <w:highlight w:val="none"/>
        </w:rPr>
        <w:t>.</w:t>
      </w:r>
    </w:p>
    <w:p>
      <w:pPr>
        <w:jc w:val="both"/>
        <w:rPr>
          <w:rFonts w:ascii="Arial" w:hAnsi="Arial" w:cs="Arial"/>
          <w:highlight w:val="none"/>
        </w:rPr>
      </w:pPr>
    </w:p>
    <w:p>
      <w:pPr>
        <w:jc w:val="both"/>
        <w:rPr>
          <w:rFonts w:ascii="Arial" w:hAnsi="Arial" w:cs="Arial"/>
          <w:highlight w:val="none"/>
        </w:rPr>
      </w:pPr>
    </w:p>
    <w:p>
      <w:pPr>
        <w:jc w:val="center"/>
        <w:rPr>
          <w:rFonts w:ascii="Arial" w:hAnsi="Arial" w:cs="Arial"/>
        </w:rPr>
      </w:pPr>
    </w:p>
    <w:p>
      <w:pPr>
        <w:jc w:val="center"/>
        <w:rPr>
          <w:rFonts w:ascii="Arial" w:hAnsi="Arial" w:cs="Arial"/>
        </w:rPr>
      </w:pPr>
    </w:p>
    <w:p>
      <w:pPr>
        <w:jc w:val="center"/>
        <w:rPr>
          <w:rFonts w:ascii="Arial" w:hAnsi="Arial" w:cs="Arial"/>
        </w:rPr>
      </w:pPr>
      <w:r>
        <w:rPr>
          <w:rFonts w:ascii="Arial" w:hAnsi="Arial" w:cs="Arial"/>
          <w:b/>
        </w:rPr>
        <w:t>FÁBIO PERSCH</w:t>
      </w:r>
    </w:p>
    <w:p>
      <w:pPr>
        <w:jc w:val="center"/>
        <w:rPr>
          <w:rFonts w:ascii="Arial" w:hAnsi="Arial" w:cs="Arial"/>
        </w:rPr>
      </w:pPr>
      <w:r>
        <w:rPr>
          <w:rFonts w:ascii="Arial" w:hAnsi="Arial" w:cs="Arial"/>
        </w:rPr>
        <w:t>Prefeito Municipal</w:t>
      </w:r>
    </w:p>
    <w:p>
      <w:pPr>
        <w:jc w:val="center"/>
        <w:rPr>
          <w:rFonts w:ascii="Arial" w:hAnsi="Arial" w:cs="Arial"/>
        </w:rPr>
      </w:pPr>
    </w:p>
    <w:tbl>
      <w:tblPr>
        <w:tblStyle w:val="13"/>
        <w:tblW w:w="0" w:type="auto"/>
        <w:tblInd w:w="-36" w:type="dxa"/>
        <w:tblLayout w:type="fixed"/>
        <w:tblCellMar>
          <w:top w:w="0" w:type="dxa"/>
          <w:left w:w="0" w:type="dxa"/>
          <w:bottom w:w="0" w:type="dxa"/>
          <w:right w:w="70" w:type="dxa"/>
        </w:tblCellMar>
      </w:tblPr>
      <w:tblGrid>
        <w:gridCol w:w="5882"/>
      </w:tblGrid>
      <w:tr>
        <w:tblPrEx>
          <w:tblCellMar>
            <w:top w:w="0" w:type="dxa"/>
            <w:left w:w="0" w:type="dxa"/>
            <w:bottom w:w="0" w:type="dxa"/>
            <w:right w:w="70" w:type="dxa"/>
          </w:tblCellMar>
        </w:tblPrEx>
        <w:tc>
          <w:tcPr>
            <w:tcW w:w="5882" w:type="dxa"/>
            <w:tcBorders>
              <w:top w:val="single" w:color="000000" w:sz="8" w:space="0"/>
              <w:left w:val="single" w:color="000000" w:sz="8" w:space="0"/>
              <w:bottom w:val="single" w:color="000000" w:sz="8" w:space="0"/>
              <w:right w:val="single" w:color="000000" w:sz="8" w:space="0"/>
            </w:tcBorders>
            <w:shd w:val="clear" w:color="auto" w:fill="FFFFFF"/>
          </w:tcPr>
          <w:p>
            <w:pPr>
              <w:jc w:val="both"/>
              <w:rPr>
                <w:rFonts w:ascii="Arial" w:hAnsi="Arial" w:cs="Arial"/>
              </w:rPr>
            </w:pPr>
            <w:r>
              <w:rPr>
                <w:rFonts w:ascii="Arial" w:hAnsi="Arial" w:cs="Arial"/>
              </w:rPr>
              <w:t>Este</w:t>
            </w:r>
            <w:r>
              <w:rPr>
                <w:rFonts w:ascii="Arial" w:hAnsi="Arial" w:eastAsia="Arial" w:cs="Arial"/>
              </w:rPr>
              <w:t xml:space="preserve"> </w:t>
            </w:r>
            <w:r>
              <w:rPr>
                <w:rFonts w:ascii="Arial" w:hAnsi="Arial" w:cs="Arial"/>
              </w:rPr>
              <w:t>edital</w:t>
            </w:r>
            <w:r>
              <w:rPr>
                <w:rFonts w:ascii="Arial" w:hAnsi="Arial" w:eastAsia="Arial" w:cs="Arial"/>
              </w:rPr>
              <w:t xml:space="preserve"> </w:t>
            </w:r>
            <w:r>
              <w:rPr>
                <w:rFonts w:ascii="Arial" w:hAnsi="Arial" w:cs="Arial"/>
              </w:rPr>
              <w:t>se</w:t>
            </w:r>
            <w:r>
              <w:rPr>
                <w:rFonts w:ascii="Arial" w:hAnsi="Arial" w:eastAsia="Arial" w:cs="Arial"/>
              </w:rPr>
              <w:t xml:space="preserve"> </w:t>
            </w:r>
            <w:r>
              <w:rPr>
                <w:rFonts w:ascii="Arial" w:hAnsi="Arial" w:cs="Arial"/>
              </w:rPr>
              <w:t>encontra</w:t>
            </w:r>
            <w:r>
              <w:rPr>
                <w:rFonts w:ascii="Arial" w:hAnsi="Arial" w:eastAsia="Arial" w:cs="Arial"/>
              </w:rPr>
              <w:t xml:space="preserve"> </w:t>
            </w:r>
            <w:r>
              <w:rPr>
                <w:rFonts w:ascii="Arial" w:hAnsi="Arial" w:cs="Arial"/>
              </w:rPr>
              <w:t>examinado</w:t>
            </w:r>
            <w:r>
              <w:rPr>
                <w:rFonts w:ascii="Arial" w:hAnsi="Arial" w:eastAsia="Arial" w:cs="Arial"/>
              </w:rPr>
              <w:t xml:space="preserve"> </w:t>
            </w:r>
            <w:r>
              <w:rPr>
                <w:rFonts w:ascii="Arial" w:hAnsi="Arial" w:cs="Arial"/>
              </w:rPr>
              <w:t>e</w:t>
            </w:r>
            <w:r>
              <w:rPr>
                <w:rFonts w:ascii="Arial" w:hAnsi="Arial" w:eastAsia="Arial" w:cs="Arial"/>
              </w:rPr>
              <w:t xml:space="preserve"> </w:t>
            </w:r>
            <w:r>
              <w:rPr>
                <w:rFonts w:ascii="Arial" w:hAnsi="Arial" w:cs="Arial"/>
              </w:rPr>
              <w:t>aprovado</w:t>
            </w:r>
            <w:r>
              <w:rPr>
                <w:rFonts w:ascii="Arial" w:hAnsi="Arial" w:eastAsia="Arial" w:cs="Arial"/>
              </w:rPr>
              <w:t xml:space="preserve"> </w:t>
            </w:r>
            <w:r>
              <w:rPr>
                <w:rFonts w:ascii="Arial" w:hAnsi="Arial" w:cs="Arial"/>
              </w:rPr>
              <w:t>por</w:t>
            </w:r>
            <w:r>
              <w:rPr>
                <w:rFonts w:ascii="Arial" w:hAnsi="Arial" w:eastAsia="Arial" w:cs="Arial"/>
              </w:rPr>
              <w:t xml:space="preserve"> </w:t>
            </w:r>
            <w:r>
              <w:rPr>
                <w:rFonts w:ascii="Arial" w:hAnsi="Arial" w:cs="Arial"/>
              </w:rPr>
              <w:t>esta</w:t>
            </w:r>
            <w:r>
              <w:rPr>
                <w:rFonts w:ascii="Arial" w:hAnsi="Arial" w:eastAsia="Arial" w:cs="Arial"/>
              </w:rPr>
              <w:t xml:space="preserve"> </w:t>
            </w:r>
            <w:r>
              <w:rPr>
                <w:rFonts w:ascii="Arial" w:hAnsi="Arial" w:cs="Arial"/>
              </w:rPr>
              <w:t>Assessoria</w:t>
            </w:r>
            <w:r>
              <w:rPr>
                <w:rFonts w:ascii="Arial" w:hAnsi="Arial" w:eastAsia="Arial" w:cs="Arial"/>
              </w:rPr>
              <w:t xml:space="preserve"> </w:t>
            </w:r>
            <w:r>
              <w:rPr>
                <w:rFonts w:ascii="Arial" w:hAnsi="Arial" w:cs="Arial"/>
              </w:rPr>
              <w:t>Jurídica,</w:t>
            </w:r>
            <w:r>
              <w:rPr>
                <w:rFonts w:ascii="Arial" w:hAnsi="Arial" w:eastAsia="Arial" w:cs="Arial"/>
              </w:rPr>
              <w:t xml:space="preserve"> </w:t>
            </w:r>
            <w:r>
              <w:rPr>
                <w:rFonts w:ascii="Arial" w:hAnsi="Arial" w:cs="Arial"/>
              </w:rPr>
              <w:t>a</w:t>
            </w:r>
            <w:r>
              <w:rPr>
                <w:rFonts w:ascii="Arial" w:hAnsi="Arial" w:eastAsia="Arial" w:cs="Arial"/>
              </w:rPr>
              <w:t xml:space="preserve"> </w:t>
            </w:r>
            <w:r>
              <w:rPr>
                <w:rFonts w:ascii="Arial" w:hAnsi="Arial" w:cs="Arial"/>
              </w:rPr>
              <w:t>exceção</w:t>
            </w:r>
            <w:r>
              <w:rPr>
                <w:rFonts w:ascii="Arial" w:hAnsi="Arial" w:eastAsia="Arial" w:cs="Arial"/>
              </w:rPr>
              <w:t xml:space="preserve"> </w:t>
            </w:r>
            <w:r>
              <w:rPr>
                <w:rFonts w:ascii="Arial" w:hAnsi="Arial" w:cs="Arial"/>
              </w:rPr>
              <w:t>do</w:t>
            </w:r>
            <w:r>
              <w:rPr>
                <w:rFonts w:ascii="Arial" w:hAnsi="Arial" w:eastAsia="Arial" w:cs="Arial"/>
              </w:rPr>
              <w:t xml:space="preserve"> </w:t>
            </w:r>
            <w:r>
              <w:rPr>
                <w:rFonts w:ascii="Arial" w:hAnsi="Arial" w:cs="Arial"/>
              </w:rPr>
              <w:t>seu</w:t>
            </w:r>
            <w:r>
              <w:rPr>
                <w:rFonts w:ascii="Arial" w:hAnsi="Arial" w:eastAsia="Arial" w:cs="Arial"/>
              </w:rPr>
              <w:t xml:space="preserve"> </w:t>
            </w:r>
            <w:r>
              <w:rPr>
                <w:rFonts w:ascii="Arial" w:hAnsi="Arial" w:cs="Arial"/>
              </w:rPr>
              <w:t>objeto,</w:t>
            </w:r>
            <w:r>
              <w:rPr>
                <w:rFonts w:ascii="Arial" w:hAnsi="Arial" w:eastAsia="Arial" w:cs="Arial"/>
              </w:rPr>
              <w:t xml:space="preserve"> </w:t>
            </w:r>
            <w:r>
              <w:rPr>
                <w:rFonts w:ascii="Arial" w:hAnsi="Arial" w:cs="Arial"/>
              </w:rPr>
              <w:t>por</w:t>
            </w:r>
            <w:r>
              <w:rPr>
                <w:rFonts w:ascii="Arial" w:hAnsi="Arial" w:eastAsia="Arial" w:cs="Arial"/>
              </w:rPr>
              <w:t xml:space="preserve"> </w:t>
            </w:r>
            <w:r>
              <w:rPr>
                <w:rFonts w:ascii="Arial" w:hAnsi="Arial" w:cs="Arial"/>
              </w:rPr>
              <w:t>se</w:t>
            </w:r>
            <w:r>
              <w:rPr>
                <w:rFonts w:ascii="Arial" w:hAnsi="Arial" w:eastAsia="Arial" w:cs="Arial"/>
              </w:rPr>
              <w:t xml:space="preserve"> </w:t>
            </w:r>
            <w:r>
              <w:rPr>
                <w:rFonts w:ascii="Arial" w:hAnsi="Arial" w:cs="Arial"/>
              </w:rPr>
              <w:t>tratar</w:t>
            </w:r>
            <w:r>
              <w:rPr>
                <w:rFonts w:ascii="Arial" w:hAnsi="Arial" w:eastAsia="Arial" w:cs="Arial"/>
              </w:rPr>
              <w:t xml:space="preserve"> </w:t>
            </w:r>
            <w:r>
              <w:rPr>
                <w:rFonts w:ascii="Arial" w:hAnsi="Arial" w:cs="Arial"/>
              </w:rPr>
              <w:t>de</w:t>
            </w:r>
            <w:r>
              <w:rPr>
                <w:rFonts w:ascii="Arial" w:hAnsi="Arial" w:eastAsia="Arial" w:cs="Arial"/>
              </w:rPr>
              <w:t xml:space="preserve"> </w:t>
            </w:r>
            <w:r>
              <w:rPr>
                <w:rFonts w:ascii="Arial" w:hAnsi="Arial" w:cs="Arial"/>
              </w:rPr>
              <w:t>questão</w:t>
            </w:r>
            <w:r>
              <w:rPr>
                <w:rFonts w:ascii="Arial" w:hAnsi="Arial" w:eastAsia="Arial" w:cs="Arial"/>
              </w:rPr>
              <w:t xml:space="preserve"> </w:t>
            </w:r>
            <w:r>
              <w:rPr>
                <w:rFonts w:ascii="Arial" w:hAnsi="Arial" w:cs="Arial"/>
              </w:rPr>
              <w:t>que</w:t>
            </w:r>
            <w:r>
              <w:rPr>
                <w:rFonts w:ascii="Arial" w:hAnsi="Arial" w:eastAsia="Arial" w:cs="Arial"/>
              </w:rPr>
              <w:t xml:space="preserve"> </w:t>
            </w:r>
            <w:r>
              <w:rPr>
                <w:rFonts w:ascii="Arial" w:hAnsi="Arial" w:cs="Arial"/>
              </w:rPr>
              <w:t>exige</w:t>
            </w:r>
            <w:r>
              <w:rPr>
                <w:rFonts w:ascii="Arial" w:hAnsi="Arial" w:eastAsia="Arial" w:cs="Arial"/>
              </w:rPr>
              <w:t xml:space="preserve"> </w:t>
            </w:r>
            <w:r>
              <w:rPr>
                <w:rFonts w:ascii="Arial" w:hAnsi="Arial" w:cs="Arial"/>
              </w:rPr>
              <w:t>conhecimentos</w:t>
            </w:r>
            <w:r>
              <w:rPr>
                <w:rFonts w:ascii="Arial" w:hAnsi="Arial" w:eastAsia="Arial" w:cs="Arial"/>
              </w:rPr>
              <w:t xml:space="preserve"> </w:t>
            </w:r>
            <w:r>
              <w:rPr>
                <w:rFonts w:ascii="Arial" w:hAnsi="Arial" w:cs="Arial"/>
              </w:rPr>
              <w:t>técnicos.</w:t>
            </w:r>
          </w:p>
          <w:p>
            <w:pPr>
              <w:jc w:val="both"/>
              <w:rPr>
                <w:rFonts w:ascii="Arial" w:hAnsi="Arial" w:cs="Arial"/>
              </w:rPr>
            </w:pPr>
            <w:r>
              <w:rPr>
                <w:rFonts w:ascii="Arial" w:hAnsi="Arial" w:cs="Arial"/>
              </w:rPr>
              <w:t>Em</w:t>
            </w:r>
            <w:r>
              <w:rPr>
                <w:rFonts w:ascii="Arial" w:hAnsi="Arial" w:eastAsia="Arial" w:cs="Arial"/>
              </w:rPr>
              <w:t xml:space="preserve"> </w:t>
            </w:r>
            <w:r>
              <w:rPr>
                <w:rFonts w:ascii="Arial" w:hAnsi="Arial" w:cs="Arial"/>
              </w:rPr>
              <w:t>___/___/202</w:t>
            </w:r>
            <w:r>
              <w:rPr>
                <w:rFonts w:hint="default" w:ascii="Arial" w:hAnsi="Arial" w:cs="Arial"/>
                <w:lang w:val="pt-BR"/>
              </w:rPr>
              <w:t>3</w:t>
            </w:r>
            <w:r>
              <w:rPr>
                <w:rFonts w:ascii="Arial" w:hAnsi="Arial" w:cs="Arial"/>
              </w:rPr>
              <w:t>.</w:t>
            </w:r>
          </w:p>
          <w:p>
            <w:pPr>
              <w:jc w:val="both"/>
              <w:rPr>
                <w:rFonts w:ascii="Arial" w:hAnsi="Arial" w:cs="Arial"/>
              </w:rPr>
            </w:pPr>
          </w:p>
          <w:p>
            <w:pPr>
              <w:jc w:val="center"/>
              <w:rPr>
                <w:rFonts w:ascii="Arial" w:hAnsi="Arial" w:cs="Arial"/>
              </w:rPr>
            </w:pPr>
            <w:r>
              <w:rPr>
                <w:rFonts w:ascii="Arial" w:hAnsi="Arial" w:cs="Arial"/>
              </w:rPr>
              <w:t>________________________</w:t>
            </w:r>
          </w:p>
          <w:p>
            <w:pPr>
              <w:jc w:val="center"/>
              <w:rPr>
                <w:rFonts w:ascii="Arial" w:hAnsi="Arial" w:cs="Arial"/>
              </w:rPr>
            </w:pPr>
            <w:r>
              <w:rPr>
                <w:rFonts w:ascii="Arial" w:hAnsi="Arial" w:cs="Arial"/>
              </w:rPr>
              <w:t>Departamento</w:t>
            </w:r>
            <w:r>
              <w:rPr>
                <w:rFonts w:ascii="Arial" w:hAnsi="Arial" w:eastAsia="Arial" w:cs="Arial"/>
              </w:rPr>
              <w:t xml:space="preserve"> </w:t>
            </w:r>
            <w:r>
              <w:rPr>
                <w:rFonts w:ascii="Arial" w:hAnsi="Arial" w:cs="Arial"/>
              </w:rPr>
              <w:t>Jurídico</w:t>
            </w:r>
          </w:p>
        </w:tc>
      </w:tr>
    </w:tbl>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color="auto" w:fill="FFFFFF"/>
        </w:rPr>
      </w:pPr>
      <w:r>
        <w:rPr>
          <w:rFonts w:ascii="Arial" w:hAnsi="Arial" w:cs="Arial"/>
          <w:b/>
          <w:bCs/>
          <w:shd w:val="clear" w:color="auto" w:fill="FFFFFF"/>
        </w:rPr>
        <w:t xml:space="preserve">C R E D E N </w:t>
      </w:r>
      <w:r>
        <w:rPr>
          <w:rFonts w:ascii="Arial" w:hAnsi="Arial" w:cs="Arial"/>
          <w:b/>
          <w:bCs/>
          <w:highlight w:val="none"/>
          <w:shd w:val="clear" w:color="auto" w:fill="FFFFFF"/>
        </w:rPr>
        <w:t>C I A M E N T 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cs="Arial"/>
          <w:highlight w:val="none"/>
          <w:shd w:val="clear" w:color="auto" w:fill="FFFFFF"/>
          <w:lang w:val="pt-BR"/>
        </w:rPr>
      </w:pPr>
      <w:r>
        <w:rPr>
          <w:rFonts w:ascii="Arial" w:hAnsi="Arial" w:cs="Arial"/>
          <w:b/>
          <w:bCs/>
          <w:highlight w:val="none"/>
          <w:shd w:val="clear" w:color="auto" w:fill="FFFFFF"/>
        </w:rPr>
        <w:t xml:space="preserve">PREGÃO PRESENCIAL </w:t>
      </w:r>
      <w:r>
        <w:rPr>
          <w:rFonts w:hint="default" w:ascii="Arial" w:hAnsi="Arial" w:cs="Arial"/>
          <w:b/>
          <w:bCs/>
          <w:highlight w:val="none"/>
          <w:shd w:val="clear" w:color="auto" w:fill="FFFFFF"/>
          <w:lang w:val="pt-BR"/>
        </w:rPr>
        <w:t>019/2023</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highlight w:val="none"/>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highlight w:val="none"/>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highlight w:val="none"/>
          <w:shd w:val="clear" w:color="auto" w:fill="FFFFFF"/>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PREGÃO PRESENCIAL </w:t>
      </w:r>
      <w:r>
        <w:rPr>
          <w:rFonts w:hint="default" w:ascii="Arial" w:hAnsi="Arial" w:cs="Arial"/>
          <w:b/>
          <w:bCs/>
          <w:highlight w:val="none"/>
          <w:shd w:val="clear" w:color="auto" w:fill="FFFFFF"/>
          <w:lang w:val="pt-BR"/>
        </w:rPr>
        <w:t>019/2023</w:t>
      </w:r>
      <w:r>
        <w:rPr>
          <w:rFonts w:ascii="Arial" w:hAnsi="Arial" w:cs="Arial"/>
          <w:highlight w:val="none"/>
          <w:shd w:val="clear" w:color="auto" w:fill="FFFFFF"/>
        </w:rPr>
        <w:t xml:space="preserve"> podendo praticar todos os atos inerentes ao referido procedimento, no que diz respeito aos int</w:t>
      </w:r>
      <w:r>
        <w:rPr>
          <w:rFonts w:ascii="Arial" w:hAnsi="Arial" w:cs="Arial"/>
          <w:shd w:val="clear" w:color="auto" w:fill="FFFFFF"/>
        </w:rPr>
        <w:t>eresses da representada.</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w:t>
      </w:r>
      <w:r>
        <w:rPr>
          <w:rFonts w:hint="default" w:ascii="Arial" w:hAnsi="Arial" w:cs="Arial"/>
          <w:shd w:val="clear" w:color="auto" w:fill="FFFFFF"/>
          <w:lang w:val="pt-BR"/>
        </w:rPr>
        <w:t>3</w:t>
      </w:r>
      <w:r>
        <w:rPr>
          <w:rFonts w:ascii="Arial" w:hAnsi="Arial" w:cs="Arial"/>
          <w:shd w:val="clear" w:color="auto" w:fill="FFFFFF"/>
        </w:rPr>
        <w:t>.</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pPr>
        <w:shd w:val="clear" w:color="auto" w:fill="FFFFFF"/>
        <w:jc w:val="center"/>
        <w:rPr>
          <w:rFonts w:ascii="Arial" w:hAnsi="Arial" w:cs="Arial"/>
          <w:b/>
          <w:bCs/>
          <w:shd w:val="clear" w:color="auto" w:fill="FFFFFF"/>
        </w:rPr>
      </w:pPr>
      <w:r>
        <w:rPr>
          <w:rFonts w:ascii="Arial" w:hAnsi="Arial" w:cs="Arial"/>
          <w:b/>
          <w:bCs/>
          <w:shd w:val="clear" w:color="auto" w:fill="FFFFFF"/>
        </w:rPr>
        <w:t>Nome completo e assinatura do representante legal da empresa, sob carimbo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highlight w:val="none"/>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none"/>
          <w:shd w:val="clear" w:color="auto" w:fill="FFFFFF"/>
        </w:rPr>
      </w:pPr>
      <w:r>
        <w:rPr>
          <w:rFonts w:ascii="Arial" w:hAnsi="Arial" w:cs="Arial"/>
          <w:b/>
          <w:bCs/>
          <w:highlight w:val="none"/>
          <w:shd w:val="clear" w:color="auto" w:fill="FFFFFF"/>
        </w:rPr>
        <w:t>DECLARAÇÃO DE QUE A EMPRESA NÃO EMPREGA MENOR DE IDADE</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hint="default" w:ascii="Arial" w:hAnsi="Arial" w:cs="Arial"/>
          <w:b/>
          <w:bCs/>
          <w:highlight w:val="none"/>
          <w:shd w:val="clear" w:color="auto" w:fill="FFFFFF"/>
          <w:lang w:val="pt-BR"/>
        </w:rPr>
      </w:pPr>
      <w:r>
        <w:rPr>
          <w:rFonts w:ascii="Arial" w:hAnsi="Arial" w:cs="Arial"/>
          <w:b/>
          <w:bCs/>
          <w:highlight w:val="none"/>
          <w:shd w:val="clear" w:color="auto" w:fill="FFFFFF"/>
        </w:rPr>
        <w:t xml:space="preserve">PREGÃO PRESENCIAL Nº </w:t>
      </w:r>
      <w:r>
        <w:rPr>
          <w:rFonts w:hint="default" w:ascii="Arial" w:hAnsi="Arial" w:cs="Arial"/>
          <w:b/>
          <w:bCs/>
          <w:highlight w:val="none"/>
          <w:shd w:val="clear" w:color="auto" w:fill="FFFFFF"/>
          <w:lang w:val="pt-BR"/>
        </w:rPr>
        <w:t>019/2023</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Ressalva: emprega menor, a partir de quatorze anos, na condição de aprendiz. (   )</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Local e data: _______________________</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Assinatura e carimbo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Representante legal da empresa</w:t>
      </w: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Pr>
          <w:rFonts w:ascii="Arial" w:hAnsi="Arial" w:cs="Arial"/>
          <w:b/>
          <w:bCs/>
          <w:shd w:val="clear" w:color="auto" w:fill="FFFFFF"/>
        </w:rPr>
        <w:t>ANEXO III</w:t>
      </w:r>
    </w:p>
    <w:p>
      <w:pPr>
        <w:pStyle w:val="34"/>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highlight w:val="none"/>
          <w:shd w:val="clear" w:color="auto" w:fill="FFFFFF"/>
        </w:rPr>
      </w:pPr>
      <w:r>
        <w:rPr>
          <w:shd w:val="clear" w:color="auto" w:fill="FFFFFF"/>
        </w:rPr>
        <w:t>MODELO DE FORMULÁRIO PARA PREENC</w:t>
      </w:r>
      <w:r>
        <w:rPr>
          <w:highlight w:val="none"/>
          <w:shd w:val="clear" w:color="auto" w:fill="FFFFFF"/>
        </w:rPr>
        <w:t>HIMENTO DA PROPOSTA</w:t>
      </w:r>
    </w:p>
    <w:p>
      <w:pPr>
        <w:pStyle w:val="34"/>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hint="default"/>
          <w:highlight w:val="none"/>
          <w:shd w:val="clear" w:color="auto" w:fill="FFFFFF"/>
          <w:lang w:val="pt-BR"/>
        </w:rPr>
      </w:pPr>
      <w:r>
        <w:rPr>
          <w:highlight w:val="none"/>
          <w:shd w:val="clear" w:color="auto" w:fill="FFFFFF"/>
        </w:rPr>
        <w:t xml:space="preserve">PREGÃO PRESENCIAL Nº </w:t>
      </w:r>
      <w:r>
        <w:rPr>
          <w:rFonts w:hint="default"/>
          <w:highlight w:val="none"/>
          <w:shd w:val="clear" w:color="auto" w:fill="FFFFFF"/>
          <w:lang w:val="pt-BR"/>
        </w:rPr>
        <w:t>019/2023</w:t>
      </w:r>
    </w:p>
    <w:p>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pPr>
        <w:shd w:val="clear" w:color="auto" w:fill="FFFFFF"/>
        <w:jc w:val="both"/>
        <w:rPr>
          <w:rFonts w:ascii="Arial" w:hAnsi="Arial" w:cs="Arial"/>
          <w:b/>
          <w:shd w:val="clear" w:color="auto" w:fill="FFFFFF"/>
        </w:rPr>
      </w:pPr>
      <w:r>
        <w:rPr>
          <w:rFonts w:ascii="Arial" w:hAnsi="Arial" w:cs="Arial"/>
          <w:b/>
          <w:shd w:val="clear" w:color="auto" w:fill="FFFFFF"/>
        </w:rPr>
        <w:t>CNPJ:_________________________ INSCR.ESTADUAL:______________________</w:t>
      </w:r>
    </w:p>
    <w:p>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conta-corrente)</w:t>
      </w:r>
    </w:p>
    <w:tbl>
      <w:tblPr>
        <w:tblStyle w:val="13"/>
        <w:tblW w:w="10160" w:type="dxa"/>
        <w:tblInd w:w="-35" w:type="dxa"/>
        <w:tblLayout w:type="autofit"/>
        <w:tblCellMar>
          <w:top w:w="0" w:type="dxa"/>
          <w:left w:w="108" w:type="dxa"/>
          <w:bottom w:w="0" w:type="dxa"/>
          <w:right w:w="108" w:type="dxa"/>
        </w:tblCellMar>
      </w:tblPr>
      <w:tblGrid>
        <w:gridCol w:w="567"/>
        <w:gridCol w:w="747"/>
        <w:gridCol w:w="1083"/>
        <w:gridCol w:w="6499"/>
        <w:gridCol w:w="1264"/>
      </w:tblGrid>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Horas/ Mês</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Unid.</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lang w:val="pt-BR"/>
              </w:rPr>
            </w:pPr>
            <w:r>
              <w:rPr>
                <w:rFonts w:ascii="Arial" w:hAnsi="Arial" w:cs="Arial"/>
                <w:sz w:val="18"/>
                <w:szCs w:val="18"/>
              </w:rPr>
              <w:t>V</w:t>
            </w:r>
            <w:r>
              <w:rPr>
                <w:rFonts w:hint="default" w:ascii="Arial" w:hAnsi="Arial" w:cs="Arial"/>
                <w:sz w:val="18"/>
                <w:szCs w:val="18"/>
                <w:lang w:val="pt-BR"/>
              </w:rPr>
              <w:t>alor</w:t>
            </w:r>
            <w:r>
              <w:rPr>
                <w:rFonts w:ascii="Arial" w:hAnsi="Arial" w:cs="Arial"/>
                <w:sz w:val="18"/>
                <w:szCs w:val="18"/>
              </w:rPr>
              <w:t xml:space="preserve"> unit</w:t>
            </w:r>
            <w:r>
              <w:rPr>
                <w:rFonts w:hint="default" w:ascii="Arial" w:hAnsi="Arial" w:cs="Arial"/>
                <w:sz w:val="18"/>
                <w:szCs w:val="18"/>
                <w:lang w:val="pt-BR"/>
              </w:rPr>
              <w:t>ário</w:t>
            </w:r>
          </w:p>
        </w:tc>
      </w:tr>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01</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224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pStyle w:val="37"/>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Bom Fim Alto a partir do entroncamento da Rua Pedro Henz com a Estrada Municipal Bom Fim Alto, Piedade, Floriano Peixoto postos de saúde, praças, poços artesianos e passeios públicos (calçadas), situados nestas localidades.</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02</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80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 localidade de Bom Fim Alto a partir do trevo da RS 452, até o trevo de saída da Rua Pedro Henz para a RS 122, praças e passeios públicos (calçadas), situados nesta localidade.</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sz w:val="20"/>
                <w:szCs w:val="20"/>
              </w:rPr>
            </w:pPr>
          </w:p>
        </w:tc>
      </w:tr>
    </w:tbl>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pPr>
        <w:shd w:val="clear" w:color="auto" w:fill="FFFFFF"/>
        <w:suppressAutoHyphens w:val="0"/>
        <w:rPr>
          <w:rFonts w:ascii="Calibri" w:hAnsi="Calibri"/>
          <w:color w:val="000000"/>
          <w:kern w:val="0"/>
          <w:sz w:val="22"/>
          <w:szCs w:val="22"/>
          <w:lang w:eastAsia="pt-BR"/>
        </w:rPr>
      </w:pPr>
      <w:r>
        <w:rPr>
          <w:rFonts w:ascii="Arial" w:hAnsi="Arial" w:cs="Arial"/>
          <w:color w:val="000000"/>
          <w:kern w:val="0"/>
          <w:sz w:val="22"/>
          <w:szCs w:val="22"/>
          <w:shd w:val="clear" w:color="auto" w:fill="FFFFFF"/>
          <w:lang w:eastAsia="pt-BR"/>
        </w:rPr>
        <w:t>Proposta válida por 60 dias.</w:t>
      </w:r>
    </w:p>
    <w:p>
      <w:pPr>
        <w:shd w:val="clear" w:color="auto" w:fill="FDFDFD"/>
        <w:suppressAutoHyphens w:val="0"/>
        <w:jc w:val="both"/>
        <w:rPr>
          <w:rFonts w:ascii="Calibri" w:hAnsi="Calibri"/>
          <w:color w:val="000000"/>
          <w:kern w:val="0"/>
          <w:sz w:val="22"/>
          <w:szCs w:val="22"/>
          <w:lang w:eastAsia="pt-BR"/>
        </w:rPr>
      </w:pPr>
      <w:r>
        <w:rPr>
          <w:rFonts w:ascii="Arial" w:hAnsi="Arial" w:cs="Arial"/>
          <w:color w:val="000000"/>
          <w:kern w:val="0"/>
          <w:lang w:eastAsia="pt-BR"/>
        </w:rPr>
        <w:t>A ordem de empenho será recebida pelo seguinte endereço eletrônico: _________________________</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pPr>
        <w:suppressAutoHyphens w:val="0"/>
        <w:jc w:val="center"/>
        <w:rPr>
          <w:rFonts w:ascii="Arial" w:hAnsi="Arial" w:cs="Arial"/>
          <w:bCs/>
          <w:shd w:val="clear" w:color="auto" w:fill="FFFFFF"/>
        </w:rPr>
      </w:pPr>
    </w:p>
    <w:p>
      <w:pPr>
        <w:suppressAutoHyphens w:val="0"/>
        <w:jc w:val="center"/>
        <w:rPr>
          <w:rFonts w:ascii="Arial" w:hAnsi="Arial" w:cs="Arial"/>
          <w:bCs/>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p>
    <w:p>
      <w:pPr>
        <w:suppressAutoHyphens w:val="0"/>
        <w:jc w:val="center"/>
        <w:rPr>
          <w:rFonts w:ascii="Arial" w:hAnsi="Arial" w:cs="Arial"/>
          <w:b/>
          <w:shd w:val="clear" w:color="auto" w:fill="FFFFFF"/>
        </w:rPr>
      </w:pPr>
      <w:r>
        <w:rPr>
          <w:rFonts w:ascii="Arial" w:hAnsi="Arial" w:cs="Arial"/>
          <w:b/>
          <w:shd w:val="clear" w:color="auto" w:fill="FFFFFF"/>
        </w:rPr>
        <w:t>ANEXO IV</w:t>
      </w:r>
    </w:p>
    <w:p>
      <w:pPr>
        <w:pStyle w:val="31"/>
        <w:numPr>
          <w:ilvl w:val="0"/>
          <w:numId w:val="1"/>
        </w:numPr>
        <w:rPr>
          <w:rFonts w:ascii="Arial" w:hAnsi="Arial" w:cs="Arial"/>
          <w:color w:val="000000"/>
          <w:sz w:val="24"/>
          <w:szCs w:val="24"/>
          <w:highlight w:val="none"/>
        </w:rPr>
      </w:pPr>
      <w:r>
        <w:rPr>
          <w:rFonts w:ascii="Arial" w:hAnsi="Arial" w:cs="Arial"/>
          <w:color w:val="000000"/>
          <w:sz w:val="24"/>
          <w:szCs w:val="24"/>
        </w:rPr>
        <w:t>MINUTA D</w:t>
      </w:r>
      <w:r>
        <w:rPr>
          <w:rFonts w:ascii="Arial" w:hAnsi="Arial" w:cs="Arial"/>
          <w:color w:val="000000"/>
          <w:sz w:val="24"/>
          <w:szCs w:val="24"/>
          <w:highlight w:val="none"/>
        </w:rPr>
        <w:t>E CONTRATO</w:t>
      </w:r>
    </w:p>
    <w:p>
      <w:pPr>
        <w:pStyle w:val="31"/>
        <w:numPr>
          <w:ilvl w:val="0"/>
          <w:numId w:val="1"/>
        </w:numPr>
        <w:rPr>
          <w:rFonts w:ascii="Arial" w:hAnsi="Arial" w:cs="Arial"/>
          <w:bCs/>
          <w:color w:val="000000"/>
          <w:sz w:val="24"/>
          <w:szCs w:val="24"/>
          <w:highlight w:val="none"/>
        </w:rPr>
      </w:pPr>
      <w:r>
        <w:rPr>
          <w:rFonts w:ascii="Arial" w:hAnsi="Arial" w:cs="Arial"/>
          <w:color w:val="000000"/>
          <w:sz w:val="24"/>
          <w:szCs w:val="24"/>
          <w:highlight w:val="none"/>
        </w:rPr>
        <w:t xml:space="preserve">PREGÃO PRESENCIAL Nº </w:t>
      </w:r>
      <w:r>
        <w:rPr>
          <w:rFonts w:hint="default" w:ascii="Arial" w:hAnsi="Arial" w:cs="Arial"/>
          <w:bCs/>
          <w:color w:val="000000"/>
          <w:sz w:val="24"/>
          <w:szCs w:val="24"/>
          <w:highlight w:val="none"/>
          <w:lang w:val="pt-BR"/>
        </w:rPr>
        <w:t>019/2023</w:t>
      </w:r>
    </w:p>
    <w:p>
      <w:pPr>
        <w:pStyle w:val="19"/>
      </w:pPr>
    </w:p>
    <w:p>
      <w:pPr>
        <w:jc w:val="both"/>
        <w:rPr>
          <w:rFonts w:ascii="Arial" w:hAnsi="Arial" w:cs="Arial"/>
          <w:color w:val="000000"/>
          <w:shd w:val="clear" w:color="auto" w:fill="FFFF00"/>
        </w:rPr>
      </w:pPr>
      <w:r>
        <w:rPr>
          <w:rFonts w:ascii="Arial" w:hAnsi="Arial" w:cs="Arial"/>
          <w:color w:val="000000"/>
        </w:rPr>
        <w:t>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ato representada por _____________, doravante denominada simplesmente CONTRATADA, têm entre si, certo e ajustado as cláusulas e condições a seguir estipuladas:</w:t>
      </w:r>
    </w:p>
    <w:p>
      <w:pPr>
        <w:numPr>
          <w:ilvl w:val="0"/>
          <w:numId w:val="1"/>
        </w:numPr>
        <w:ind w:left="0" w:firstLine="720"/>
        <w:jc w:val="both"/>
        <w:rPr>
          <w:rFonts w:ascii="Arial" w:hAnsi="Arial" w:cs="Arial"/>
          <w:color w:val="000000"/>
          <w:shd w:val="clear" w:color="auto" w:fill="FFFF00"/>
        </w:rPr>
      </w:pPr>
    </w:p>
    <w:p>
      <w:pPr>
        <w:jc w:val="both"/>
        <w:rPr>
          <w:rFonts w:ascii="Arial" w:hAnsi="Arial" w:cs="Arial"/>
        </w:rPr>
      </w:pPr>
      <w:r>
        <w:rPr>
          <w:rFonts w:ascii="Arial" w:hAnsi="Arial" w:cs="Arial"/>
          <w:b/>
          <w:bCs/>
          <w:color w:val="000000"/>
        </w:rPr>
        <w:t>CLÁUSULA PRIMEIRA</w:t>
      </w:r>
      <w:r>
        <w:rPr>
          <w:rFonts w:ascii="Arial" w:hAnsi="Arial" w:cs="Arial"/>
          <w:color w:val="000000"/>
        </w:rPr>
        <w:t xml:space="preserve">: </w:t>
      </w:r>
      <w:r>
        <w:rPr>
          <w:rFonts w:ascii="Arial" w:hAnsi="Arial" w:cs="Arial"/>
          <w:shd w:val="clear" w:color="auto" w:fill="FFFFFF"/>
        </w:rPr>
        <w:t xml:space="preserve">contratação de empresa para prestação </w:t>
      </w:r>
      <w:r>
        <w:rPr>
          <w:rFonts w:ascii="Arial" w:hAnsi="Arial" w:cs="Arial"/>
          <w:lang w:eastAsia="pt-BR"/>
        </w:rPr>
        <w:t>de serviços de jardinagem, compreendendo a roçada e recolhimento de grama, o cultivo e manutenção de plantas, limpeza, adubação, plantio, rega e poda de flores e árvores em locais diversos no Município de Bom Princípio</w:t>
      </w:r>
      <w:r>
        <w:rPr>
          <w:rFonts w:ascii="Arial" w:hAnsi="Arial" w:cs="Arial"/>
        </w:rPr>
        <w:t>.</w:t>
      </w:r>
    </w:p>
    <w:p>
      <w:pPr>
        <w:jc w:val="both"/>
        <w:rPr>
          <w:rFonts w:ascii="Arial" w:hAnsi="Arial" w:cs="Arial"/>
        </w:rPr>
      </w:pPr>
    </w:p>
    <w:p>
      <w:pPr>
        <w:jc w:val="both"/>
        <w:rPr>
          <w:rFonts w:ascii="Arial" w:hAnsi="Arial" w:cs="Arial"/>
          <w:color w:val="000000"/>
        </w:rPr>
      </w:pPr>
      <w:r>
        <w:rPr>
          <w:rFonts w:ascii="Arial" w:hAnsi="Arial" w:cs="Arial"/>
          <w:b/>
          <w:bCs/>
          <w:color w:val="000000"/>
        </w:rPr>
        <w:t>CLÁUSULA SEGUNDA</w:t>
      </w:r>
      <w:r>
        <w:rPr>
          <w:rFonts w:ascii="Arial" w:hAnsi="Arial" w:cs="Arial"/>
          <w:color w:val="000000"/>
        </w:rPr>
        <w:t>: A CONTRATADA obriga-se a fornecer, ao CONT</w:t>
      </w:r>
      <w:r>
        <w:rPr>
          <w:rFonts w:ascii="Arial" w:hAnsi="Arial" w:cs="Arial"/>
          <w:color w:val="000000"/>
          <w:highlight w:val="none"/>
        </w:rPr>
        <w:t xml:space="preserve">RATANTE, conforme condições estabelecidas no Edital de Licitação Pregão Presencial nº </w:t>
      </w:r>
      <w:r>
        <w:rPr>
          <w:rFonts w:hint="default" w:ascii="Arial" w:hAnsi="Arial" w:cs="Arial"/>
          <w:color w:val="000000"/>
          <w:highlight w:val="none"/>
          <w:lang w:val="pt-BR"/>
        </w:rPr>
        <w:t>019/2023</w:t>
      </w:r>
      <w:r>
        <w:rPr>
          <w:rFonts w:ascii="Arial" w:hAnsi="Arial" w:cs="Arial"/>
          <w:color w:val="000000"/>
          <w:highlight w:val="none"/>
        </w:rPr>
        <w:t>, anexos e de acordo com a proposta vencedora da licitação os serviços a</w:t>
      </w:r>
      <w:r>
        <w:rPr>
          <w:rFonts w:ascii="Arial" w:hAnsi="Arial" w:cs="Arial"/>
          <w:color w:val="000000"/>
        </w:rPr>
        <w:t>baixo discriminados:</w:t>
      </w:r>
    </w:p>
    <w:tbl>
      <w:tblPr>
        <w:tblStyle w:val="13"/>
        <w:tblW w:w="10160" w:type="dxa"/>
        <w:tblInd w:w="-35" w:type="dxa"/>
        <w:tblLayout w:type="autofit"/>
        <w:tblCellMar>
          <w:top w:w="0" w:type="dxa"/>
          <w:left w:w="108" w:type="dxa"/>
          <w:bottom w:w="0" w:type="dxa"/>
          <w:right w:w="108" w:type="dxa"/>
        </w:tblCellMar>
      </w:tblPr>
      <w:tblGrid>
        <w:gridCol w:w="567"/>
        <w:gridCol w:w="747"/>
        <w:gridCol w:w="1083"/>
        <w:gridCol w:w="6499"/>
        <w:gridCol w:w="1264"/>
      </w:tblGrid>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Item</w:t>
            </w:r>
          </w:p>
        </w:tc>
        <w:tc>
          <w:tcPr>
            <w:tcW w:w="0" w:type="auto"/>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Horas/ Mês</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Unid.</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center"/>
              <w:rPr>
                <w:rFonts w:ascii="Arial" w:hAnsi="Arial" w:cs="Arial"/>
                <w:sz w:val="18"/>
                <w:szCs w:val="18"/>
              </w:rPr>
            </w:pPr>
            <w:r>
              <w:rPr>
                <w:rFonts w:ascii="Arial" w:hAnsi="Arial" w:cs="Arial"/>
                <w:sz w:val="18"/>
                <w:szCs w:val="18"/>
              </w:rPr>
              <w:t>Descrição objeto</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center"/>
              <w:rPr>
                <w:rFonts w:hint="default"/>
                <w:lang w:val="pt-BR"/>
              </w:rPr>
            </w:pPr>
            <w:r>
              <w:rPr>
                <w:rFonts w:ascii="Arial" w:hAnsi="Arial" w:cs="Arial"/>
                <w:sz w:val="18"/>
                <w:szCs w:val="18"/>
              </w:rPr>
              <w:t>V</w:t>
            </w:r>
            <w:r>
              <w:rPr>
                <w:rFonts w:hint="default" w:ascii="Arial" w:hAnsi="Arial" w:cs="Arial"/>
                <w:sz w:val="18"/>
                <w:szCs w:val="18"/>
                <w:lang w:val="pt-BR"/>
              </w:rPr>
              <w:t>alor</w:t>
            </w:r>
            <w:r>
              <w:rPr>
                <w:rFonts w:ascii="Arial" w:hAnsi="Arial" w:cs="Arial"/>
                <w:sz w:val="18"/>
                <w:szCs w:val="18"/>
              </w:rPr>
              <w:t xml:space="preserve"> unit</w:t>
            </w:r>
            <w:r>
              <w:rPr>
                <w:rFonts w:hint="default" w:ascii="Arial" w:hAnsi="Arial" w:cs="Arial"/>
                <w:sz w:val="18"/>
                <w:szCs w:val="18"/>
                <w:lang w:val="pt-BR"/>
              </w:rPr>
              <w:t>ário</w:t>
            </w:r>
          </w:p>
        </w:tc>
      </w:tr>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01</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224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pStyle w:val="37"/>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Bom Fim Alto a partir do entroncamento da Rua Pedro Henz com a Estrada Municipal Bom Fim Alto, Piedade, Floriano Peixoto postos de saúde, praças, poços artesianos e passeios públicos (calçadas), situados nestas localidades.</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pPr>
          </w:p>
        </w:tc>
      </w:tr>
      <w:tr>
        <w:tblPrEx>
          <w:tblCellMar>
            <w:top w:w="0" w:type="dxa"/>
            <w:left w:w="108" w:type="dxa"/>
            <w:bottom w:w="0" w:type="dxa"/>
            <w:right w:w="108" w:type="dxa"/>
          </w:tblCellMar>
        </w:tblPrEx>
        <w:trPr>
          <w:trHeight w:val="354" w:hRule="atLeast"/>
        </w:trPr>
        <w:tc>
          <w:tcPr>
            <w:tcW w:w="0" w:type="auto"/>
            <w:tcBorders>
              <w:top w:val="single" w:color="000000" w:sz="4" w:space="0"/>
              <w:left w:val="single" w:color="000000" w:sz="4" w:space="0"/>
              <w:bottom w:val="single" w:color="000000" w:sz="4" w:space="0"/>
            </w:tcBorders>
            <w:shd w:val="clear" w:color="auto" w:fill="auto"/>
            <w:noWrap w:val="0"/>
            <w:vAlign w:val="center"/>
          </w:tcPr>
          <w:p>
            <w:pPr>
              <w:snapToGrid w:val="0"/>
              <w:jc w:val="center"/>
              <w:rPr>
                <w:rFonts w:ascii="Arial" w:hAnsi="Arial" w:cs="Arial"/>
                <w:sz w:val="20"/>
                <w:szCs w:val="20"/>
              </w:rPr>
            </w:pPr>
            <w:r>
              <w:rPr>
                <w:rFonts w:ascii="Arial" w:hAnsi="Arial" w:cs="Arial"/>
                <w:sz w:val="20"/>
                <w:szCs w:val="20"/>
              </w:rPr>
              <w:t>02</w:t>
            </w:r>
          </w:p>
        </w:tc>
        <w:tc>
          <w:tcPr>
            <w:tcW w:w="0" w:type="auto"/>
            <w:tcBorders>
              <w:top w:val="single" w:color="000000" w:sz="4" w:space="0"/>
              <w:left w:val="single" w:color="000000" w:sz="4" w:space="0"/>
              <w:bottom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80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37"/>
              <w:snapToGrid w:val="0"/>
              <w:jc w:val="center"/>
              <w:rPr>
                <w:rFonts w:ascii="Arial" w:hAnsi="Arial" w:cs="Arial"/>
                <w:color w:val="000000"/>
                <w:sz w:val="20"/>
                <w:szCs w:val="20"/>
              </w:rPr>
            </w:pPr>
            <w:r>
              <w:rPr>
                <w:rFonts w:ascii="Arial" w:hAnsi="Arial" w:cs="Arial"/>
                <w:color w:val="000000"/>
                <w:sz w:val="20"/>
                <w:szCs w:val="20"/>
              </w:rPr>
              <w:t>Hora/Mês</w:t>
            </w:r>
          </w:p>
        </w:tc>
        <w:tc>
          <w:tcPr>
            <w:tcW w:w="6612" w:type="dxa"/>
            <w:tcBorders>
              <w:top w:val="single" w:color="000000" w:sz="4" w:space="0"/>
              <w:left w:val="single" w:color="000000" w:sz="4" w:space="0"/>
              <w:bottom w:val="single" w:color="000000" w:sz="4" w:space="0"/>
            </w:tcBorders>
            <w:shd w:val="clear" w:color="auto" w:fill="auto"/>
            <w:noWrap w:val="0"/>
            <w:vAlign w:val="top"/>
          </w:tcPr>
          <w:p>
            <w:pPr>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 localidade de Bom Fim Alto a partir do trevo da RS 452, até o trevo de saída da Rua Pedro Henz para a RS 122, praças e passeios públicos (calçadas), situados nesta localidade.</w:t>
            </w:r>
          </w:p>
        </w:tc>
        <w:tc>
          <w:tcPr>
            <w:tcW w:w="127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Arial" w:hAnsi="Arial" w:cs="Arial"/>
                <w:sz w:val="20"/>
                <w:szCs w:val="20"/>
              </w:rPr>
            </w:pPr>
          </w:p>
        </w:tc>
      </w:tr>
    </w:tbl>
    <w:p>
      <w:pPr>
        <w:jc w:val="both"/>
        <w:rPr>
          <w:rFonts w:ascii="Arial" w:hAnsi="Arial" w:cs="Arial"/>
          <w:color w:val="000000"/>
        </w:rPr>
      </w:pPr>
      <w:r>
        <w:rPr>
          <w:rFonts w:ascii="Arial" w:hAnsi="Arial" w:cs="Arial"/>
          <w:color w:val="000000"/>
        </w:rPr>
        <w:tab/>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b/>
          <w:bCs/>
        </w:rPr>
        <w:t>CLÁUSULA TERCEIRA</w:t>
      </w:r>
      <w:r>
        <w:rPr>
          <w:rFonts w:ascii="Arial" w:hAnsi="Arial" w:cs="Arial"/>
          <w:b/>
        </w:rPr>
        <w:t xml:space="preserve">: </w:t>
      </w:r>
      <w:r>
        <w:rPr>
          <w:rFonts w:ascii="Arial" w:hAnsi="Arial" w:cs="Arial"/>
          <w:szCs w:val="24"/>
          <w:shd w:val="clear" w:color="auto" w:fill="FFFFFF"/>
        </w:rPr>
        <w:t>Os pagamentos serão efetuados diretamente pelo Município para o licitante vencedor, conforme</w:t>
      </w:r>
      <w:r>
        <w:rPr>
          <w:rFonts w:ascii="Arial" w:hAnsi="Arial" w:cs="Arial"/>
          <w:color w:val="000000"/>
          <w:szCs w:val="24"/>
          <w:shd w:val="clear" w:color="auto" w:fill="FFFFFF"/>
        </w:rPr>
        <w:t xml:space="preserve"> execução dos serviços, estipulados nas ordens de serviços e notas de empenho emitidos, em até 07 dias da entrega da documentação solicitada:</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notas fiscais;</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pPr>
        <w:pStyle w:val="19"/>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Pr>
          <w:rFonts w:ascii="Arial" w:hAnsi="Arial" w:cs="Arial"/>
          <w:color w:val="000000"/>
          <w:szCs w:val="24"/>
          <w:shd w:val="clear" w:color="auto" w:fill="FFFFFF"/>
        </w:rPr>
        <w:t>- CNDs Federal, Estadual, Municipal, FGTS, trabalhista e GFIP.</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pPr>
        <w:jc w:val="both"/>
        <w:rPr>
          <w:rFonts w:ascii="Arial" w:hAnsi="Arial" w:cs="Arial"/>
          <w:b/>
          <w:bCs/>
          <w:color w:val="000000"/>
        </w:rPr>
      </w:pPr>
      <w:r>
        <w:rPr>
          <w:rFonts w:ascii="Arial" w:hAnsi="Arial" w:cs="Arial"/>
          <w:b/>
          <w:bCs/>
          <w:color w:val="000000"/>
        </w:rPr>
        <w:t>CLÁUSULA QUARTA</w:t>
      </w:r>
      <w:r>
        <w:rPr>
          <w:rFonts w:ascii="Arial" w:hAnsi="Arial" w:cs="Arial"/>
          <w:color w:val="000000"/>
        </w:rPr>
        <w:t>: Correm por conta exclusiva da CONTRATADA as despesas necessárias ao fornecimento os serviços, instalações, responsabilidades técnicas, como transporte, encargos previdenciários, trabalhistas, sociais e fiscais.</w:t>
      </w:r>
    </w:p>
    <w:p>
      <w:pPr>
        <w:numPr>
          <w:ilvl w:val="0"/>
          <w:numId w:val="1"/>
        </w:numPr>
        <w:ind w:left="720" w:hanging="720"/>
        <w:jc w:val="both"/>
        <w:rPr>
          <w:rFonts w:ascii="Arial" w:hAnsi="Arial" w:cs="Arial"/>
          <w:b/>
          <w:bCs/>
          <w:color w:val="000000"/>
        </w:rPr>
      </w:pPr>
    </w:p>
    <w:p>
      <w:pPr>
        <w:jc w:val="both"/>
        <w:rPr>
          <w:rFonts w:ascii="Arial" w:hAnsi="Arial" w:cs="Arial"/>
          <w:color w:val="000000"/>
          <w:shd w:val="clear" w:color="auto" w:fill="FFFFFF"/>
        </w:rPr>
      </w:pPr>
      <w:r>
        <w:rPr>
          <w:rFonts w:ascii="Arial" w:hAnsi="Arial" w:cs="Arial"/>
          <w:b/>
          <w:bCs/>
          <w:color w:val="000000"/>
        </w:rPr>
        <w:t>CLÁUSULA QUINTA</w:t>
      </w:r>
      <w:r>
        <w:rPr>
          <w:rFonts w:ascii="Arial" w:hAnsi="Arial" w:cs="Arial"/>
          <w:color w:val="000000"/>
        </w:rPr>
        <w:t xml:space="preserve">: </w:t>
      </w:r>
      <w:r>
        <w:rPr>
          <w:rFonts w:ascii="Arial" w:hAnsi="Arial" w:cs="Arial"/>
          <w:color w:val="000000"/>
          <w:shd w:val="clear" w:color="auto" w:fill="FFFFFF"/>
        </w:rPr>
        <w:t xml:space="preserve">O presente contrato terá validade de 12 meses, a contar da sua assinatura, prorrogáveis por iguais e sucessivos períodos, limitados a 60 meses. </w:t>
      </w:r>
      <w:r>
        <w:rPr>
          <w:rFonts w:ascii="Arial" w:hAnsi="Arial" w:cs="Arial"/>
          <w:bCs/>
        </w:rPr>
        <w:t>Os preços cotados são fixos, podendo ser reajustados apenas após o período de um ano de contrato, com variação pelo IPCA.</w:t>
      </w:r>
    </w:p>
    <w:p>
      <w:pPr>
        <w:jc w:val="both"/>
        <w:rPr>
          <w:rFonts w:ascii="Arial" w:hAnsi="Arial" w:cs="Arial"/>
          <w:color w:val="000000"/>
        </w:rPr>
      </w:pPr>
    </w:p>
    <w:p>
      <w:pPr>
        <w:jc w:val="both"/>
        <w:rPr>
          <w:rFonts w:ascii="Arial" w:hAnsi="Arial" w:cs="Arial"/>
          <w:color w:val="000000"/>
        </w:rPr>
      </w:pPr>
      <w:r>
        <w:rPr>
          <w:rFonts w:ascii="Arial" w:hAnsi="Arial" w:cs="Arial"/>
          <w:b/>
          <w:bCs/>
          <w:color w:val="000000"/>
        </w:rPr>
        <w:t>CLÁUSULA SEXTA</w:t>
      </w:r>
      <w:r>
        <w:rPr>
          <w:rFonts w:ascii="Arial" w:hAnsi="Arial" w:cs="Arial"/>
          <w:color w:val="000000"/>
        </w:rPr>
        <w:t>: As despesas decorrentes do presente contrato correrão por conta da seguinte dotação orçamentária:</w:t>
      </w:r>
    </w:p>
    <w:p>
      <w:pPr>
        <w:keepNext w:val="0"/>
        <w:keepLines w:val="0"/>
        <w:widowControl/>
        <w:suppressLineNumbers w:val="0"/>
        <w:shd w:val="clear" w:fill="FDFDFD"/>
        <w:ind w:left="0" w:firstLine="0"/>
        <w:jc w:val="left"/>
        <w:rPr>
          <w:rFonts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8 - SECRETARIA MUNICIPAL DE INFRAESTRUTURA</w:t>
      </w:r>
      <w:r>
        <w:rPr>
          <w:rFonts w:hint="default" w:ascii="Arial" w:hAnsi="Arial" w:eastAsia="SimSun" w:cs="Arial"/>
          <w:i w:val="0"/>
          <w:iCs w:val="0"/>
          <w:caps w:val="0"/>
          <w:color w:val="000000"/>
          <w:spacing w:val="0"/>
          <w:kern w:val="0"/>
          <w:sz w:val="19"/>
          <w:szCs w:val="19"/>
          <w:shd w:val="clear" w:fill="FDFDFD"/>
          <w:lang w:val="en-US" w:eastAsia="zh-CN" w:bidi="ar"/>
        </w:rPr>
        <w:br w:type="textWrapping"/>
      </w:r>
      <w:r>
        <w:rPr>
          <w:rFonts w:hint="default" w:ascii="Arial" w:hAnsi="Arial" w:eastAsia="SimSun" w:cs="Arial"/>
          <w:i w:val="0"/>
          <w:iCs w:val="0"/>
          <w:caps w:val="0"/>
          <w:color w:val="000000"/>
          <w:spacing w:val="0"/>
          <w:kern w:val="0"/>
          <w:sz w:val="19"/>
          <w:szCs w:val="19"/>
          <w:shd w:val="clear" w:fill="FDFDFD"/>
          <w:lang w:val="en-US" w:eastAsia="zh-CN" w:bidi="ar"/>
        </w:rPr>
        <w:t>2 - INFRAESTRUTURA</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15.451.0208.2011 MANUT.DOS SERV.DE PRACAS,PARQUES,JARDINS</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(962)</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15.451.0208.2534 Construção de Infraestrutura para o Presente e Futuro do Municpio</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3.3.3.90.39.00.00.00.00 OUTROS SERVIÇOS DE TERCEIROS - PESSOA JURÍDICA (845)</w:t>
      </w:r>
    </w:p>
    <w:p>
      <w:pPr>
        <w:keepNext w:val="0"/>
        <w:keepLines w:val="0"/>
        <w:widowControl/>
        <w:suppressLineNumbers w:val="0"/>
        <w:shd w:val="clear" w:fill="FDFDFD"/>
        <w:ind w:left="0" w:firstLine="0"/>
        <w:jc w:val="left"/>
        <w:rPr>
          <w:rFonts w:hint="default" w:ascii="Arial" w:hAnsi="Arial" w:cs="Arial"/>
          <w:i w:val="0"/>
          <w:iCs w:val="0"/>
          <w:caps w:val="0"/>
          <w:color w:val="000000"/>
          <w:spacing w:val="0"/>
          <w:sz w:val="19"/>
          <w:szCs w:val="19"/>
        </w:rPr>
      </w:pPr>
      <w:r>
        <w:rPr>
          <w:rFonts w:hint="default" w:ascii="Arial" w:hAnsi="Arial" w:eastAsia="SimSun" w:cs="Arial"/>
          <w:i w:val="0"/>
          <w:iCs w:val="0"/>
          <w:caps w:val="0"/>
          <w:color w:val="000000"/>
          <w:spacing w:val="0"/>
          <w:kern w:val="0"/>
          <w:sz w:val="19"/>
          <w:szCs w:val="19"/>
          <w:shd w:val="clear" w:fill="FDFDFD"/>
          <w:lang w:val="en-US" w:eastAsia="zh-CN" w:bidi="ar"/>
        </w:rPr>
        <w:t>RECURSO: 500 - Recursos não Vinculados de Impostos (1 - RECURSO LIVRE)</w:t>
      </w:r>
    </w:p>
    <w:p>
      <w:pPr>
        <w:numPr>
          <w:ilvl w:val="0"/>
          <w:numId w:val="1"/>
        </w:numPr>
        <w:shd w:val="clear" w:color="auto" w:fill="FFFFFF"/>
        <w:rPr>
          <w:rFonts w:ascii="Arial" w:hAnsi="Arial" w:cs="Arial"/>
          <w:color w:val="000000"/>
          <w:highlight w:val="none"/>
        </w:rPr>
      </w:pPr>
    </w:p>
    <w:p>
      <w:pPr>
        <w:pStyle w:val="19"/>
        <w:rPr>
          <w:rFonts w:ascii="Arial" w:hAnsi="Arial" w:cs="Arial"/>
          <w:color w:val="000000"/>
          <w:szCs w:val="24"/>
        </w:rPr>
      </w:pPr>
      <w:r>
        <w:rPr>
          <w:rFonts w:ascii="Arial" w:hAnsi="Arial" w:cs="Arial"/>
          <w:b/>
          <w:bCs/>
          <w:color w:val="000000"/>
          <w:szCs w:val="24"/>
          <w:highlight w:val="none"/>
        </w:rPr>
        <w:t>CLÁUSULA SÉTIMA:</w:t>
      </w:r>
      <w:r>
        <w:rPr>
          <w:rFonts w:ascii="Arial" w:hAnsi="Arial" w:cs="Arial"/>
          <w:color w:val="000000"/>
          <w:szCs w:val="24"/>
          <w:highlight w:val="none"/>
        </w:rPr>
        <w:t xml:space="preserve"> Este contrato está vinculado ao Pregão Presencial </w:t>
      </w:r>
      <w:r>
        <w:rPr>
          <w:rFonts w:hint="default" w:ascii="Arial" w:hAnsi="Arial" w:cs="Arial"/>
          <w:color w:val="000000"/>
          <w:szCs w:val="24"/>
          <w:highlight w:val="none"/>
          <w:lang w:val="pt-BR"/>
        </w:rPr>
        <w:t>019/2023</w:t>
      </w:r>
      <w:r>
        <w:rPr>
          <w:rFonts w:ascii="Arial" w:hAnsi="Arial" w:cs="Arial"/>
          <w:color w:val="000000"/>
          <w:szCs w:val="24"/>
          <w:highlight w:val="none"/>
        </w:rPr>
        <w:t xml:space="preserve"> e s</w:t>
      </w:r>
      <w:r>
        <w:rPr>
          <w:rFonts w:ascii="Arial" w:hAnsi="Arial" w:cs="Arial"/>
          <w:color w:val="000000"/>
          <w:szCs w:val="24"/>
        </w:rPr>
        <w:t>erá regido em todos os seus termos pela Lei 8.666/93 e posteriores alterações, Lei 10.520/2002 a qual terá aplicabilidade também onde este for omisso.</w:t>
      </w:r>
    </w:p>
    <w:p>
      <w:pPr>
        <w:numPr>
          <w:ilvl w:val="0"/>
          <w:numId w:val="1"/>
        </w:numPr>
        <w:jc w:val="both"/>
        <w:rPr>
          <w:rFonts w:ascii="Arial" w:hAnsi="Arial" w:cs="Arial"/>
          <w:color w:val="000000"/>
        </w:rPr>
      </w:pPr>
    </w:p>
    <w:p>
      <w:pPr>
        <w:jc w:val="both"/>
        <w:rPr>
          <w:rFonts w:ascii="Arial" w:hAnsi="Arial" w:cs="Arial"/>
          <w:color w:val="000000"/>
        </w:rPr>
      </w:pPr>
      <w:r>
        <w:rPr>
          <w:rFonts w:ascii="Arial" w:hAnsi="Arial" w:cs="Arial"/>
          <w:b/>
          <w:bCs/>
          <w:color w:val="000000"/>
        </w:rPr>
        <w:t>CLÁUSULA OITAVA</w:t>
      </w:r>
      <w:r>
        <w:rPr>
          <w:rFonts w:ascii="Arial" w:hAnsi="Arial" w:cs="Arial"/>
          <w:b/>
          <w:color w:val="000000"/>
        </w:rPr>
        <w:t>:</w:t>
      </w:r>
      <w:r>
        <w:rPr>
          <w:rFonts w:ascii="Arial" w:hAnsi="Arial" w:cs="Arial"/>
          <w:color w:val="000000"/>
        </w:rPr>
        <w:t xml:space="preserve"> O Município poderá modificar unilateralmente o presente contrato, para melhor adequação as finalidades de interesse público respeitado os direitos do CONTRATADO.</w:t>
      </w:r>
    </w:p>
    <w:p>
      <w:pPr>
        <w:jc w:val="both"/>
        <w:rPr>
          <w:rFonts w:ascii="Arial" w:hAnsi="Arial" w:cs="Arial"/>
          <w:b/>
          <w:bCs/>
          <w:color w:val="000000"/>
        </w:rPr>
      </w:pPr>
    </w:p>
    <w:p>
      <w:pPr>
        <w:pStyle w:val="19"/>
        <w:rPr>
          <w:rFonts w:ascii="Arial" w:hAnsi="Arial" w:cs="Arial"/>
          <w:bCs/>
          <w:color w:val="000000"/>
          <w:szCs w:val="24"/>
        </w:rPr>
      </w:pPr>
      <w:r>
        <w:rPr>
          <w:rFonts w:ascii="Arial" w:hAnsi="Arial" w:cs="Arial"/>
          <w:b/>
          <w:bCs/>
          <w:color w:val="000000"/>
          <w:szCs w:val="24"/>
        </w:rPr>
        <w:t>CLÁUSULA NONA</w:t>
      </w:r>
      <w:r>
        <w:rPr>
          <w:rFonts w:ascii="Arial" w:hAnsi="Arial" w:cs="Arial"/>
          <w:color w:val="000000"/>
          <w:szCs w:val="24"/>
        </w:rPr>
        <w:t>: Constituem direitos e obrigações dos contratantes todos aqueles avençados no presente contrato, em especial os abaixo referidos:</w:t>
      </w:r>
    </w:p>
    <w:p>
      <w:pPr>
        <w:numPr>
          <w:ilvl w:val="0"/>
          <w:numId w:val="1"/>
        </w:numPr>
        <w:jc w:val="both"/>
        <w:rPr>
          <w:rFonts w:ascii="Arial" w:hAnsi="Arial" w:cs="Arial"/>
          <w:bCs/>
          <w:color w:val="000000"/>
        </w:rPr>
      </w:pPr>
      <w:r>
        <w:rPr>
          <w:rFonts w:ascii="Arial" w:hAnsi="Arial" w:cs="Arial"/>
          <w:bCs/>
          <w:color w:val="000000"/>
        </w:rPr>
        <w:t>I – Dos Direitos</w:t>
      </w:r>
    </w:p>
    <w:p>
      <w:pPr>
        <w:numPr>
          <w:ilvl w:val="0"/>
          <w:numId w:val="1"/>
        </w:numPr>
        <w:jc w:val="both"/>
        <w:rPr>
          <w:rFonts w:ascii="Arial" w:hAnsi="Arial" w:cs="Arial"/>
          <w:bCs/>
          <w:color w:val="000000"/>
        </w:rPr>
      </w:pPr>
      <w:r>
        <w:rPr>
          <w:rFonts w:ascii="Arial" w:hAnsi="Arial" w:cs="Arial"/>
          <w:bCs/>
          <w:color w:val="000000"/>
        </w:rPr>
        <w:t>Do CONTRATANTE:</w:t>
      </w:r>
    </w:p>
    <w:p>
      <w:pPr>
        <w:numPr>
          <w:ilvl w:val="0"/>
          <w:numId w:val="1"/>
        </w:numPr>
        <w:jc w:val="both"/>
        <w:rPr>
          <w:rFonts w:ascii="Arial" w:hAnsi="Arial" w:cs="Arial"/>
          <w:bCs/>
          <w:color w:val="000000"/>
        </w:rPr>
      </w:pPr>
      <w:r>
        <w:rPr>
          <w:rFonts w:ascii="Arial" w:hAnsi="Arial" w:cs="Arial"/>
          <w:bCs/>
          <w:color w:val="000000"/>
        </w:rPr>
        <w:t xml:space="preserve">- receber o objeto deste contrato nas condições avençadas. </w:t>
      </w:r>
    </w:p>
    <w:p>
      <w:pPr>
        <w:numPr>
          <w:ilvl w:val="0"/>
          <w:numId w:val="1"/>
        </w:numPr>
        <w:jc w:val="both"/>
        <w:rPr>
          <w:rFonts w:ascii="Arial" w:hAnsi="Arial" w:cs="Arial"/>
          <w:bCs/>
          <w:color w:val="000000"/>
        </w:rPr>
      </w:pPr>
      <w:r>
        <w:rPr>
          <w:rFonts w:ascii="Arial" w:hAnsi="Arial" w:cs="Arial"/>
          <w:bCs/>
          <w:color w:val="000000"/>
        </w:rPr>
        <w:t xml:space="preserve">Da CONTRATADA: </w:t>
      </w:r>
    </w:p>
    <w:p>
      <w:pPr>
        <w:numPr>
          <w:ilvl w:val="0"/>
          <w:numId w:val="1"/>
        </w:numPr>
        <w:jc w:val="both"/>
        <w:rPr>
          <w:rFonts w:ascii="Arial" w:hAnsi="Arial" w:cs="Arial"/>
          <w:bCs/>
          <w:color w:val="000000"/>
        </w:rPr>
      </w:pPr>
      <w:r>
        <w:rPr>
          <w:rFonts w:ascii="Arial" w:hAnsi="Arial" w:cs="Arial"/>
          <w:bCs/>
          <w:color w:val="000000"/>
        </w:rPr>
        <w:t>- perceber o valor ajustado na forma e no prazo convencionados.</w:t>
      </w:r>
    </w:p>
    <w:p>
      <w:pPr>
        <w:numPr>
          <w:ilvl w:val="0"/>
          <w:numId w:val="1"/>
        </w:numPr>
        <w:jc w:val="both"/>
        <w:rPr>
          <w:rFonts w:ascii="Arial" w:hAnsi="Arial" w:cs="Arial"/>
          <w:bCs/>
          <w:color w:val="000000"/>
        </w:rPr>
      </w:pPr>
      <w:r>
        <w:rPr>
          <w:rFonts w:ascii="Arial" w:hAnsi="Arial" w:cs="Arial"/>
          <w:bCs/>
          <w:color w:val="000000"/>
        </w:rPr>
        <w:t>II – Das Obrigações</w:t>
      </w:r>
    </w:p>
    <w:p>
      <w:pPr>
        <w:numPr>
          <w:ilvl w:val="0"/>
          <w:numId w:val="1"/>
        </w:numPr>
        <w:jc w:val="both"/>
        <w:rPr>
          <w:rFonts w:ascii="Arial" w:hAnsi="Arial" w:cs="Arial"/>
          <w:bCs/>
          <w:color w:val="000000"/>
        </w:rPr>
      </w:pPr>
      <w:r>
        <w:rPr>
          <w:rFonts w:ascii="Arial" w:hAnsi="Arial" w:cs="Arial"/>
          <w:bCs/>
          <w:color w:val="000000"/>
        </w:rPr>
        <w:t>Do CONTRATANTE:</w:t>
      </w:r>
    </w:p>
    <w:p>
      <w:pPr>
        <w:numPr>
          <w:ilvl w:val="0"/>
          <w:numId w:val="1"/>
        </w:numPr>
        <w:jc w:val="both"/>
        <w:rPr>
          <w:rFonts w:ascii="Arial" w:hAnsi="Arial" w:cs="Arial"/>
          <w:bCs/>
          <w:color w:val="000000"/>
        </w:rPr>
      </w:pPr>
      <w:r>
        <w:rPr>
          <w:rFonts w:ascii="Arial" w:hAnsi="Arial" w:cs="Arial"/>
          <w:bCs/>
          <w:color w:val="000000"/>
        </w:rPr>
        <w:t>- fiscalizar o recebimento dos serviços licitados;</w:t>
      </w:r>
    </w:p>
    <w:p>
      <w:pPr>
        <w:numPr>
          <w:ilvl w:val="0"/>
          <w:numId w:val="1"/>
        </w:numPr>
        <w:jc w:val="both"/>
        <w:rPr>
          <w:rFonts w:ascii="Arial" w:hAnsi="Arial" w:cs="Arial"/>
          <w:bCs/>
          <w:color w:val="000000"/>
        </w:rPr>
      </w:pPr>
      <w:r>
        <w:rPr>
          <w:rFonts w:ascii="Arial" w:hAnsi="Arial" w:cs="Arial"/>
          <w:bCs/>
          <w:color w:val="000000"/>
        </w:rPr>
        <w:t>- efetuar os pagamentos nos prazos e condições ajustadas.</w:t>
      </w:r>
    </w:p>
    <w:p>
      <w:pPr>
        <w:numPr>
          <w:ilvl w:val="0"/>
          <w:numId w:val="1"/>
        </w:numPr>
        <w:jc w:val="both"/>
        <w:rPr>
          <w:rFonts w:ascii="Arial" w:hAnsi="Arial" w:cs="Arial"/>
          <w:color w:val="000000"/>
        </w:rPr>
      </w:pPr>
      <w:r>
        <w:rPr>
          <w:rFonts w:ascii="Arial" w:hAnsi="Arial" w:cs="Arial"/>
          <w:bCs/>
          <w:color w:val="000000"/>
        </w:rPr>
        <w:t>Da CONTRATADA:</w:t>
      </w:r>
    </w:p>
    <w:p>
      <w:pPr>
        <w:pStyle w:val="19"/>
        <w:rPr>
          <w:rFonts w:ascii="Arial" w:hAnsi="Arial" w:cs="Arial"/>
          <w:color w:val="000000"/>
          <w:szCs w:val="24"/>
        </w:rPr>
      </w:pPr>
      <w:r>
        <w:rPr>
          <w:rFonts w:ascii="Arial" w:hAnsi="Arial" w:cs="Arial"/>
          <w:color w:val="000000"/>
          <w:szCs w:val="24"/>
        </w:rPr>
        <w:t>- fornecer os serviços nas quantidades, qualidade e especificações constantes no contrato, no edital e seus anexos;</w:t>
      </w:r>
    </w:p>
    <w:p>
      <w:pPr>
        <w:pStyle w:val="19"/>
        <w:rPr>
          <w:rFonts w:ascii="Arial" w:hAnsi="Arial" w:cs="Arial"/>
          <w:color w:val="000000"/>
          <w:szCs w:val="24"/>
        </w:rPr>
      </w:pPr>
      <w:r>
        <w:rPr>
          <w:rFonts w:ascii="Arial" w:hAnsi="Arial" w:cs="Arial"/>
          <w:color w:val="000000"/>
          <w:szCs w:val="24"/>
        </w:rPr>
        <w:t>- prestar os serviços objeto do presente contrato, na forma, nos prazos e condições previstas neste termo e no edital;</w:t>
      </w:r>
    </w:p>
    <w:p>
      <w:pPr>
        <w:pStyle w:val="19"/>
        <w:rPr>
          <w:rFonts w:ascii="Arial" w:hAnsi="Arial" w:cs="Arial"/>
          <w:color w:val="000000"/>
          <w:szCs w:val="24"/>
        </w:rPr>
      </w:pPr>
      <w:r>
        <w:rPr>
          <w:rFonts w:ascii="Arial" w:hAnsi="Arial" w:cs="Arial"/>
          <w:color w:val="000000"/>
          <w:szCs w:val="24"/>
        </w:rPr>
        <w:t>- repor/refazer, sem qualquer ônus, os serviços prestados fora das especificações, quantidades e/ou qualidade especificados na proposta vencedora;</w:t>
      </w:r>
    </w:p>
    <w:p>
      <w:pPr>
        <w:pStyle w:val="19"/>
        <w:rPr>
          <w:rFonts w:ascii="Arial" w:hAnsi="Arial" w:cs="Arial"/>
          <w:color w:val="000000"/>
          <w:szCs w:val="24"/>
        </w:rPr>
      </w:pPr>
      <w:r>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pPr>
        <w:pStyle w:val="19"/>
        <w:rPr>
          <w:rFonts w:ascii="Arial" w:hAnsi="Arial" w:cs="Arial"/>
          <w:color w:val="000000"/>
          <w:szCs w:val="24"/>
        </w:rPr>
      </w:pPr>
      <w:r>
        <w:rPr>
          <w:rFonts w:ascii="Arial" w:hAnsi="Arial" w:cs="Arial"/>
          <w:color w:val="000000"/>
          <w:szCs w:val="24"/>
        </w:rPr>
        <w:t>- manter durante a execução do contrato, em compatibilidade com as obrigações assumidas, todas as condições de habilitação e qualificação exigidas na licitação;</w:t>
      </w:r>
    </w:p>
    <w:p>
      <w:pPr>
        <w:pStyle w:val="19"/>
        <w:rPr>
          <w:rFonts w:ascii="Arial" w:hAnsi="Arial" w:cs="Arial"/>
          <w:color w:val="000000"/>
          <w:szCs w:val="24"/>
        </w:rPr>
      </w:pPr>
      <w:r>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pPr>
        <w:pStyle w:val="19"/>
        <w:rPr>
          <w:rFonts w:ascii="Arial" w:hAnsi="Arial" w:cs="Arial"/>
          <w:b/>
          <w:bCs/>
          <w:color w:val="000000"/>
          <w:szCs w:val="24"/>
        </w:rPr>
      </w:pPr>
      <w:r>
        <w:rPr>
          <w:rFonts w:ascii="Arial" w:hAnsi="Arial" w:cs="Arial"/>
          <w:color w:val="000000"/>
          <w:szCs w:val="24"/>
        </w:rPr>
        <w:t xml:space="preserve">- </w:t>
      </w:r>
      <w:r>
        <w:rPr>
          <w:rFonts w:ascii="Arial" w:hAnsi="Arial" w:cs="Arial"/>
        </w:rPr>
        <w:t>Responsabilizar-se por quaisquer danos causados a terceiros, decorrentes da prestação dos serviços.</w:t>
      </w:r>
    </w:p>
    <w:p>
      <w:pPr>
        <w:numPr>
          <w:ilvl w:val="0"/>
          <w:numId w:val="1"/>
        </w:numPr>
        <w:jc w:val="both"/>
        <w:rPr>
          <w:rFonts w:ascii="Arial" w:hAnsi="Arial" w:cs="Arial"/>
          <w:b/>
          <w:bCs/>
          <w:color w:val="000000"/>
        </w:rPr>
      </w:pPr>
    </w:p>
    <w:p>
      <w:pPr>
        <w:pStyle w:val="19"/>
        <w:rPr>
          <w:rFonts w:ascii="Arial" w:hAnsi="Arial" w:cs="Arial"/>
          <w:szCs w:val="24"/>
        </w:rPr>
      </w:pPr>
      <w:r>
        <w:rPr>
          <w:rFonts w:ascii="Arial" w:hAnsi="Arial" w:cs="Arial"/>
          <w:b/>
          <w:bCs/>
          <w:color w:val="000000"/>
          <w:szCs w:val="24"/>
        </w:rPr>
        <w:t xml:space="preserve">CLÁUSULA DÉCIMA: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pPr>
        <w:autoSpaceDE w:val="0"/>
        <w:jc w:val="both"/>
        <w:rPr>
          <w:rFonts w:ascii="Arial" w:hAnsi="Arial" w:cs="Arial"/>
        </w:rPr>
      </w:pPr>
      <w:r>
        <w:rPr>
          <w:rFonts w:ascii="Arial" w:hAnsi="Arial" w:cs="Arial"/>
        </w:rPr>
        <w:t>14.1 - A recusa pelo fornecedor em prestar os serviços adjudicados acarretará a multa de 10% (dez por cento) sobre o valor total da proposta.</w:t>
      </w:r>
    </w:p>
    <w:p>
      <w:pPr>
        <w:autoSpaceDE w:val="0"/>
        <w:jc w:val="both"/>
        <w:rPr>
          <w:rFonts w:ascii="Arial" w:hAnsi="Arial" w:cs="Arial"/>
        </w:rPr>
      </w:pPr>
      <w:r>
        <w:rPr>
          <w:rFonts w:ascii="Arial" w:hAnsi="Arial" w:cs="Arial"/>
        </w:rPr>
        <w:t>14.2 - O atraso que exceder ao prazo fixado para a prestação dos serviços, acarretará a multa de 1,00 (hum por cento), por dia de atraso, limitado ao máximo de 10% (dez por cento), sobre o valor total que lhe foi adjudicado.</w:t>
      </w:r>
    </w:p>
    <w:p>
      <w:pPr>
        <w:autoSpaceDE w:val="0"/>
        <w:jc w:val="both"/>
        <w:rPr>
          <w:rFonts w:ascii="Arial" w:hAnsi="Arial" w:cs="Arial"/>
        </w:rPr>
      </w:pPr>
      <w:r>
        <w:rPr>
          <w:rFonts w:ascii="Arial" w:hAnsi="Arial" w:cs="Arial"/>
        </w:rPr>
        <w:t>14.3 - O não-cumprimento de obrigação acessória, sujeitará o fornecedor à multa de 10% (dez por cento) sobre o valor total da obrigação.</w:t>
      </w:r>
    </w:p>
    <w:p>
      <w:pPr>
        <w:pStyle w:val="33"/>
        <w:spacing w:before="0" w:after="0"/>
        <w:jc w:val="both"/>
        <w:rPr>
          <w:rFonts w:ascii="Arial" w:hAnsi="Arial" w:cs="Arial"/>
        </w:rPr>
      </w:pPr>
      <w:r>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pPr>
        <w:autoSpaceDE w:val="0"/>
        <w:jc w:val="both"/>
        <w:rPr>
          <w:rFonts w:ascii="Arial" w:hAnsi="Arial" w:cs="Arial"/>
        </w:rPr>
      </w:pPr>
      <w:r>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pPr>
        <w:autoSpaceDE w:val="0"/>
        <w:jc w:val="both"/>
        <w:rPr>
          <w:rFonts w:ascii="Arial" w:hAnsi="Arial" w:cs="Arial"/>
        </w:rPr>
      </w:pPr>
      <w:r>
        <w:rPr>
          <w:rFonts w:ascii="Arial" w:hAnsi="Arial" w:cs="Arial"/>
        </w:rPr>
        <w:t>14.6 - As penalidades serão registradas no cadastro do contratado, quando for o caso.</w:t>
      </w:r>
    </w:p>
    <w:p>
      <w:pPr>
        <w:autoSpaceDE w:val="0"/>
        <w:jc w:val="both"/>
        <w:rPr>
          <w:rFonts w:ascii="Arial" w:hAnsi="Arial" w:cs="Arial"/>
        </w:rPr>
      </w:pPr>
      <w:r>
        <w:rPr>
          <w:rFonts w:ascii="Arial" w:hAnsi="Arial" w:cs="Arial"/>
        </w:rPr>
        <w:t>14.7 - Nenhum pagamento será efetuado enquanto pendente de liquidação qualquer obrigação financeira que for imposta ao fornecedor em virtude de penalidade ou inadimplência contratual.</w:t>
      </w:r>
    </w:p>
    <w:p>
      <w:pPr>
        <w:autoSpaceDE w:val="0"/>
        <w:jc w:val="both"/>
        <w:rPr>
          <w:rFonts w:ascii="Arial" w:hAnsi="Arial" w:cs="Arial"/>
          <w:color w:val="000000"/>
          <w:shd w:val="clear" w:color="auto" w:fill="FFFF00"/>
        </w:rPr>
      </w:pPr>
      <w:r>
        <w:rPr>
          <w:rFonts w:ascii="Arial" w:hAnsi="Arial" w:cs="Arial"/>
        </w:rPr>
        <w:t>14.8 As penalidades cabíveis em caso de descumprimento ou inexecução do contrato, ou obtenção de vantagem indevida pela contratada, são as dos arts. 86, 87, 88 da Lei nº 8.666/93.</w:t>
      </w:r>
    </w:p>
    <w:p>
      <w:pPr>
        <w:pStyle w:val="36"/>
        <w:numPr>
          <w:ilvl w:val="0"/>
          <w:numId w:val="1"/>
        </w:numPr>
        <w:spacing w:after="0" w:line="240" w:lineRule="auto"/>
        <w:rPr>
          <w:rFonts w:ascii="Arial" w:hAnsi="Arial" w:cs="Arial"/>
          <w:color w:val="000000"/>
          <w:shd w:val="clear" w:color="auto" w:fill="FFFF00"/>
        </w:rPr>
      </w:pPr>
    </w:p>
    <w:p>
      <w:pPr>
        <w:pStyle w:val="34"/>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pPr>
        <w:pStyle w:val="19"/>
        <w:numPr>
          <w:ilvl w:val="0"/>
          <w:numId w:val="1"/>
        </w:numPr>
        <w:rPr>
          <w:rFonts w:ascii="Arial" w:hAnsi="Arial" w:cs="Arial"/>
          <w:b/>
          <w:bCs/>
          <w:color w:val="000000"/>
          <w:szCs w:val="24"/>
        </w:rPr>
      </w:pPr>
    </w:p>
    <w:p>
      <w:pPr>
        <w:pStyle w:val="19"/>
        <w:rPr>
          <w:rFonts w:ascii="Arial" w:hAnsi="Arial" w:cs="Arial"/>
          <w:color w:val="000000"/>
          <w:szCs w:val="24"/>
        </w:rPr>
      </w:pPr>
      <w:r>
        <w:rPr>
          <w:rFonts w:ascii="Arial" w:hAnsi="Arial" w:cs="Arial"/>
          <w:b/>
          <w:bCs/>
          <w:color w:val="000000"/>
          <w:szCs w:val="24"/>
        </w:rPr>
        <w:t>CLÁUSULA DÉCIMA PRIMEIRA:</w:t>
      </w:r>
      <w:r>
        <w:rPr>
          <w:rFonts w:ascii="Arial" w:hAnsi="Arial" w:cs="Arial"/>
          <w:b/>
          <w:color w:val="000000"/>
          <w:szCs w:val="24"/>
        </w:rPr>
        <w:t xml:space="preserve"> </w:t>
      </w:r>
      <w:r>
        <w:rPr>
          <w:rFonts w:ascii="Arial" w:hAnsi="Arial" w:cs="Arial"/>
          <w:szCs w:val="24"/>
        </w:rPr>
        <w:t>Poderá ser rescindido o presente contrato, independente de notificação judicial ou extrajudicial, sem qualquer direito à indenização, por parte da CONTRATADA, se esta:</w:t>
      </w:r>
    </w:p>
    <w:p>
      <w:pPr>
        <w:numPr>
          <w:ilvl w:val="0"/>
          <w:numId w:val="1"/>
        </w:numPr>
        <w:tabs>
          <w:tab w:val="left" w:pos="1418"/>
        </w:tabs>
        <w:jc w:val="both"/>
        <w:rPr>
          <w:rFonts w:ascii="Arial" w:hAnsi="Arial" w:cs="Arial"/>
        </w:rPr>
      </w:pPr>
      <w:r>
        <w:rPr>
          <w:rFonts w:ascii="Arial" w:hAnsi="Arial" w:cs="Arial"/>
          <w:color w:val="000000"/>
        </w:rPr>
        <w:t>I - não cumprir regularmente quaisquer das obrigações assumidas neste contrato;</w:t>
      </w:r>
    </w:p>
    <w:p>
      <w:pPr>
        <w:pStyle w:val="34"/>
        <w:tabs>
          <w:tab w:val="left" w:pos="1418"/>
        </w:tabs>
        <w:rPr>
          <w:sz w:val="24"/>
          <w:szCs w:val="24"/>
        </w:rPr>
      </w:pPr>
      <w:r>
        <w:rPr>
          <w:b w:val="0"/>
          <w:sz w:val="24"/>
          <w:szCs w:val="24"/>
        </w:rPr>
        <w:t>II - subcontratar, transferir ou ceder, total ou parcialmente, o objeto deste contrato a terceiros;</w:t>
      </w:r>
    </w:p>
    <w:p>
      <w:pPr>
        <w:numPr>
          <w:ilvl w:val="0"/>
          <w:numId w:val="1"/>
        </w:numPr>
        <w:tabs>
          <w:tab w:val="left" w:pos="1418"/>
        </w:tabs>
        <w:jc w:val="both"/>
        <w:rPr>
          <w:rFonts w:ascii="Arial" w:hAnsi="Arial" w:cs="Arial"/>
          <w:color w:val="000000"/>
        </w:rPr>
      </w:pPr>
      <w:r>
        <w:rPr>
          <w:rFonts w:ascii="Arial" w:hAnsi="Arial" w:cs="Arial"/>
          <w:color w:val="000000"/>
        </w:rPr>
        <w:t>III - fusionar, cindir ou incorporar-se a outra empresa;</w:t>
      </w:r>
    </w:p>
    <w:p>
      <w:pPr>
        <w:numPr>
          <w:ilvl w:val="0"/>
          <w:numId w:val="1"/>
        </w:numPr>
        <w:tabs>
          <w:tab w:val="left" w:pos="1418"/>
        </w:tabs>
        <w:jc w:val="both"/>
        <w:rPr>
          <w:rFonts w:ascii="Arial" w:hAnsi="Arial" w:cs="Arial"/>
          <w:color w:val="000000"/>
        </w:rPr>
      </w:pPr>
      <w:r>
        <w:rPr>
          <w:rFonts w:ascii="Arial" w:hAnsi="Arial" w:cs="Arial"/>
          <w:color w:val="000000"/>
        </w:rPr>
        <w:t>IV - falir, requerer concordata ou for instaurada insolvência civil;</w:t>
      </w:r>
    </w:p>
    <w:p>
      <w:pPr>
        <w:numPr>
          <w:ilvl w:val="0"/>
          <w:numId w:val="1"/>
        </w:numPr>
        <w:tabs>
          <w:tab w:val="left" w:pos="1418"/>
        </w:tabs>
        <w:jc w:val="both"/>
        <w:rPr>
          <w:rFonts w:ascii="Arial" w:hAnsi="Arial" w:cs="Arial"/>
        </w:rPr>
      </w:pPr>
      <w:r>
        <w:rPr>
          <w:rFonts w:ascii="Arial" w:hAnsi="Arial" w:cs="Arial"/>
          <w:color w:val="000000"/>
        </w:rPr>
        <w:t>V -  atrasar injustificadamente a prestação dos serviços.</w:t>
      </w:r>
    </w:p>
    <w:p>
      <w:pPr>
        <w:numPr>
          <w:ilvl w:val="0"/>
          <w:numId w:val="1"/>
        </w:numPr>
        <w:tabs>
          <w:tab w:val="left" w:pos="1418"/>
        </w:tabs>
        <w:jc w:val="both"/>
        <w:rPr>
          <w:rFonts w:ascii="Arial" w:hAnsi="Arial" w:cs="Arial"/>
        </w:rPr>
      </w:pPr>
    </w:p>
    <w:p>
      <w:pPr>
        <w:tabs>
          <w:tab w:val="left" w:pos="1418"/>
        </w:tabs>
        <w:jc w:val="both"/>
        <w:rPr>
          <w:rFonts w:ascii="Arial" w:hAnsi="Arial" w:cs="Arial"/>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pPr>
        <w:pStyle w:val="34"/>
        <w:numPr>
          <w:ilvl w:val="0"/>
          <w:numId w:val="1"/>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pPr>
        <w:jc w:val="both"/>
        <w:rPr>
          <w:rFonts w:ascii="Arial" w:hAnsi="Arial" w:cs="Arial"/>
          <w:color w:val="000000"/>
        </w:rPr>
      </w:pPr>
      <w:r>
        <w:rPr>
          <w:rFonts w:ascii="Arial" w:hAnsi="Arial" w:cs="Arial"/>
          <w:b/>
        </w:rPr>
        <w:t xml:space="preserve">CLÁUSULA DÉCIMA SEGUNDA: </w:t>
      </w:r>
      <w:r>
        <w:rPr>
          <w:rFonts w:ascii="Arial" w:hAnsi="Arial" w:cs="Arial"/>
          <w:color w:val="000000"/>
        </w:rPr>
        <w:t xml:space="preserve">A fiscalização do presente contrato ficará a cargo da Secretaria de </w:t>
      </w:r>
      <w:r>
        <w:rPr>
          <w:rFonts w:hint="default" w:ascii="Arial" w:hAnsi="Arial" w:cs="Arial"/>
          <w:color w:val="000000"/>
          <w:lang w:val="pt-BR"/>
        </w:rPr>
        <w:t>Infraestrutura</w:t>
      </w:r>
      <w:r>
        <w:rPr>
          <w:rFonts w:ascii="Arial" w:hAnsi="Arial" w:cs="Arial"/>
          <w:color w:val="000000"/>
        </w:rPr>
        <w:t xml:space="preserve">, através do </w:t>
      </w:r>
      <w:r>
        <w:rPr>
          <w:rFonts w:hint="default" w:ascii="Arial" w:hAnsi="Arial" w:cs="Arial"/>
          <w:color w:val="000000"/>
          <w:lang w:val="pt-BR"/>
        </w:rPr>
        <w:t>servidor Ademir Luís Luft</w:t>
      </w:r>
      <w:r>
        <w:rPr>
          <w:rFonts w:ascii="Arial" w:hAnsi="Arial" w:cs="Arial"/>
          <w:color w:val="000000"/>
        </w:rPr>
        <w:t>.</w:t>
      </w:r>
    </w:p>
    <w:p>
      <w:pPr>
        <w:jc w:val="both"/>
        <w:rPr>
          <w:rFonts w:ascii="Arial" w:hAnsi="Arial" w:cs="Arial"/>
          <w:color w:val="000000"/>
        </w:rPr>
      </w:pPr>
    </w:p>
    <w:p>
      <w:pPr>
        <w:jc w:val="both"/>
        <w:rPr>
          <w:rFonts w:ascii="Arial" w:hAnsi="Arial" w:cs="Arial"/>
        </w:rPr>
      </w:pPr>
      <w:r>
        <w:rPr>
          <w:rFonts w:ascii="Arial" w:hAnsi="Arial" w:cs="Arial"/>
          <w:b/>
          <w:bCs/>
          <w:color w:val="000000"/>
        </w:rPr>
        <w:t>CLÁUSULA DÉCIMA TERCEIRA:</w:t>
      </w:r>
      <w:r>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pPr>
        <w:pStyle w:val="34"/>
        <w:tabs>
          <w:tab w:val="left" w:pos="1418"/>
        </w:tabs>
        <w:rPr>
          <w:sz w:val="24"/>
          <w:szCs w:val="24"/>
        </w:rPr>
      </w:pPr>
      <w:r>
        <w:rPr>
          <w:b w:val="0"/>
          <w:sz w:val="24"/>
          <w:szCs w:val="24"/>
        </w:rPr>
        <w:t>E, por estarem assim justos e contratados, assinam o presente instrumento, em 2 (duas) vias de igual teor e forma, juntamente às testemunhas abaixo firmadas, a tudo presentes.</w:t>
      </w:r>
    </w:p>
    <w:p>
      <w:pPr>
        <w:numPr>
          <w:ilvl w:val="0"/>
          <w:numId w:val="1"/>
        </w:numPr>
        <w:jc w:val="both"/>
        <w:rPr>
          <w:rFonts w:ascii="Arial" w:hAnsi="Arial" w:cs="Arial"/>
          <w:color w:val="000000"/>
        </w:rPr>
      </w:pPr>
    </w:p>
    <w:p>
      <w:pPr>
        <w:numPr>
          <w:ilvl w:val="0"/>
          <w:numId w:val="1"/>
        </w:numPr>
        <w:jc w:val="center"/>
        <w:rPr>
          <w:rFonts w:ascii="Arial" w:hAnsi="Arial" w:cs="Arial"/>
          <w:color w:val="000000"/>
        </w:rPr>
      </w:pPr>
      <w:r>
        <w:rPr>
          <w:rFonts w:ascii="Arial" w:hAnsi="Arial" w:cs="Arial"/>
          <w:color w:val="000000"/>
        </w:rPr>
        <w:tab/>
      </w:r>
      <w:r>
        <w:rPr>
          <w:rFonts w:ascii="Arial" w:hAnsi="Arial" w:cs="Arial"/>
          <w:color w:val="000000"/>
        </w:rPr>
        <w:t xml:space="preserve">Bom Princípio, ____ de </w:t>
      </w:r>
      <w:r>
        <w:rPr>
          <w:rFonts w:hint="default" w:ascii="Arial" w:hAnsi="Arial" w:cs="Arial"/>
          <w:color w:val="000000"/>
          <w:lang w:val="pt-BR"/>
        </w:rPr>
        <w:t>_____________ de 2023</w:t>
      </w:r>
      <w:r>
        <w:rPr>
          <w:rFonts w:ascii="Arial" w:hAnsi="Arial" w:cs="Arial"/>
          <w:color w:val="000000"/>
        </w:rPr>
        <w:t>.</w:t>
      </w:r>
    </w:p>
    <w:tbl>
      <w:tblPr>
        <w:tblStyle w:val="13"/>
        <w:tblW w:w="0" w:type="auto"/>
        <w:tblInd w:w="0" w:type="dxa"/>
        <w:tblLayout w:type="fixed"/>
        <w:tblCellMar>
          <w:top w:w="0" w:type="dxa"/>
          <w:left w:w="108" w:type="dxa"/>
          <w:bottom w:w="0" w:type="dxa"/>
          <w:right w:w="108" w:type="dxa"/>
        </w:tblCellMar>
      </w:tblPr>
      <w:tblGrid>
        <w:gridCol w:w="4889"/>
      </w:tblGrid>
      <w:tr>
        <w:tc>
          <w:tcPr>
            <w:tcW w:w="4889" w:type="dxa"/>
            <w:shd w:val="clear" w:color="auto" w:fill="auto"/>
          </w:tcPr>
          <w:p>
            <w:pPr>
              <w:jc w:val="center"/>
              <w:rPr>
                <w:rFonts w:ascii="Arial" w:hAnsi="Arial" w:cs="Arial"/>
                <w:color w:val="000000"/>
              </w:rPr>
            </w:pPr>
            <w:r>
              <w:rPr>
                <w:rFonts w:ascii="Arial" w:hAnsi="Arial" w:cs="Arial"/>
                <w:color w:val="000000"/>
              </w:rPr>
              <w:t>FÁBIO PERSCH</w:t>
            </w:r>
          </w:p>
          <w:p>
            <w:pPr>
              <w:jc w:val="center"/>
              <w:rPr>
                <w:rFonts w:ascii="Arial" w:hAnsi="Arial" w:cs="Arial"/>
                <w:color w:val="000000"/>
              </w:rPr>
            </w:pPr>
            <w:r>
              <w:rPr>
                <w:rFonts w:ascii="Arial" w:hAnsi="Arial" w:cs="Arial"/>
                <w:color w:val="000000"/>
              </w:rPr>
              <w:t>Prefeito Municipal</w:t>
            </w:r>
          </w:p>
        </w:tc>
      </w:tr>
    </w:tbl>
    <w:p>
      <w:pPr>
        <w:numPr>
          <w:ilvl w:val="0"/>
          <w:numId w:val="1"/>
        </w:numPr>
        <w:rPr>
          <w:rFonts w:ascii="Arial" w:hAnsi="Arial" w:cs="Arial"/>
        </w:rPr>
        <w:sectPr>
          <w:headerReference r:id="rId5" w:type="default"/>
          <w:footerReference r:id="rId6" w:type="default"/>
          <w:type w:val="continuous"/>
          <w:pgSz w:w="11906" w:h="16838"/>
          <w:pgMar w:top="3334" w:right="1134" w:bottom="983" w:left="1134" w:header="709" w:footer="715" w:gutter="0"/>
          <w:cols w:space="720" w:num="1"/>
          <w:docGrid w:linePitch="360" w:charSpace="0"/>
        </w:sectPr>
      </w:pPr>
    </w:p>
    <w:p>
      <w:pPr>
        <w:pStyle w:val="154"/>
        <w:numPr>
          <w:ilvl w:val="0"/>
          <w:numId w:val="1"/>
        </w:numPr>
        <w:spacing w:line="360" w:lineRule="auto"/>
        <w:jc w:val="center"/>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widowControl w:val="0"/>
        <w:numPr>
          <w:ilvl w:val="0"/>
          <w:numId w:val="0"/>
        </w:numPr>
        <w:tabs>
          <w:tab w:val="left" w:pos="0"/>
        </w:tabs>
        <w:suppressAutoHyphens/>
        <w:autoSpaceDN w:val="0"/>
        <w:spacing w:after="0" w:line="360" w:lineRule="auto"/>
        <w:jc w:val="center"/>
        <w:textAlignment w:val="baseline"/>
        <w:rPr>
          <w:rFonts w:ascii="Arial" w:hAnsi="Arial" w:cs="Arial"/>
          <w:b/>
          <w:bCs/>
        </w:rPr>
      </w:pPr>
    </w:p>
    <w:p>
      <w:pPr>
        <w:pStyle w:val="154"/>
        <w:numPr>
          <w:ilvl w:val="0"/>
          <w:numId w:val="1"/>
        </w:numPr>
        <w:spacing w:line="360" w:lineRule="auto"/>
        <w:jc w:val="center"/>
        <w:rPr>
          <w:rFonts w:ascii="Arial" w:hAnsi="Arial" w:cs="Arial"/>
          <w:b/>
          <w:bCs/>
        </w:rPr>
      </w:pPr>
    </w:p>
    <w:p>
      <w:pPr>
        <w:pStyle w:val="154"/>
        <w:numPr>
          <w:ilvl w:val="0"/>
          <w:numId w:val="1"/>
        </w:numPr>
        <w:spacing w:line="360" w:lineRule="auto"/>
        <w:jc w:val="center"/>
        <w:rPr>
          <w:rFonts w:ascii="Arial" w:hAnsi="Arial" w:cs="Arial"/>
          <w:b/>
          <w:bCs/>
        </w:rPr>
      </w:pPr>
    </w:p>
    <w:p>
      <w:pPr>
        <w:pStyle w:val="154"/>
        <w:numPr>
          <w:ilvl w:val="0"/>
          <w:numId w:val="1"/>
        </w:numPr>
        <w:spacing w:line="360" w:lineRule="auto"/>
        <w:jc w:val="center"/>
        <w:rPr>
          <w:rFonts w:ascii="Arial" w:hAnsi="Arial" w:cs="Arial"/>
          <w:b/>
          <w:bCs/>
          <w:highlight w:val="none"/>
        </w:rPr>
      </w:pPr>
      <w:r>
        <w:rPr>
          <w:rFonts w:ascii="Arial" w:hAnsi="Arial" w:cs="Arial"/>
          <w:b/>
          <w:bCs/>
          <w:u w:val="single"/>
        </w:rPr>
        <w:t>ANEXO V</w:t>
      </w:r>
    </w:p>
    <w:p>
      <w:pPr>
        <w:pStyle w:val="154"/>
        <w:numPr>
          <w:ilvl w:val="0"/>
          <w:numId w:val="1"/>
        </w:numPr>
        <w:spacing w:line="360" w:lineRule="auto"/>
        <w:jc w:val="center"/>
        <w:rPr>
          <w:rFonts w:ascii="Arial" w:hAnsi="Arial" w:cs="Arial"/>
          <w:b/>
          <w:bCs/>
          <w:highlight w:val="none"/>
        </w:rPr>
      </w:pPr>
      <w:r>
        <w:rPr>
          <w:rFonts w:ascii="Arial" w:hAnsi="Arial" w:cs="Arial"/>
          <w:b/>
          <w:bCs/>
          <w:highlight w:val="none"/>
        </w:rPr>
        <w:t xml:space="preserve">PREGÃO PRESENCIAL Nº </w:t>
      </w:r>
      <w:r>
        <w:rPr>
          <w:rFonts w:hint="default" w:ascii="Arial" w:hAnsi="Arial" w:cs="Arial"/>
          <w:b/>
          <w:bCs/>
          <w:highlight w:val="none"/>
          <w:lang w:val="pt-BR"/>
        </w:rPr>
        <w:t>019/2023</w:t>
      </w:r>
    </w:p>
    <w:p>
      <w:pPr>
        <w:pStyle w:val="154"/>
        <w:numPr>
          <w:ilvl w:val="0"/>
          <w:numId w:val="1"/>
        </w:numPr>
        <w:spacing w:line="360" w:lineRule="auto"/>
        <w:jc w:val="center"/>
        <w:rPr>
          <w:rFonts w:ascii="Arial" w:hAnsi="Arial" w:cs="Arial"/>
          <w:b/>
          <w:bCs/>
        </w:rPr>
      </w:pPr>
    </w:p>
    <w:p>
      <w:pPr>
        <w:pStyle w:val="154"/>
        <w:numPr>
          <w:ilvl w:val="0"/>
          <w:numId w:val="1"/>
        </w:numPr>
        <w:spacing w:line="360" w:lineRule="auto"/>
        <w:rPr>
          <w:rFonts w:ascii="Arial" w:hAnsi="Arial" w:cs="Arial"/>
        </w:rPr>
      </w:pPr>
    </w:p>
    <w:p>
      <w:pPr>
        <w:pStyle w:val="154"/>
        <w:numPr>
          <w:ilvl w:val="0"/>
          <w:numId w:val="1"/>
        </w:numPr>
        <w:spacing w:line="360" w:lineRule="auto"/>
        <w:jc w:val="center"/>
        <w:rPr>
          <w:rFonts w:ascii="Arial" w:hAnsi="Arial" w:cs="Arial"/>
        </w:rPr>
      </w:pPr>
      <w:r>
        <w:rPr>
          <w:rFonts w:ascii="Arial" w:hAnsi="Arial" w:cs="Arial"/>
        </w:rPr>
        <w:t>MODELO DE DECLARAÇÃO DE PREENCHIMENTO DOS REQUISITOS DE HABILITAÇÃO</w:t>
      </w:r>
    </w:p>
    <w:p>
      <w:pPr>
        <w:pStyle w:val="154"/>
        <w:numPr>
          <w:ilvl w:val="0"/>
          <w:numId w:val="1"/>
        </w:numPr>
        <w:spacing w:line="360" w:lineRule="auto"/>
        <w:jc w:val="center"/>
        <w:rPr>
          <w:rFonts w:ascii="Arial" w:hAnsi="Arial" w:cs="Arial"/>
        </w:rPr>
      </w:pPr>
    </w:p>
    <w:p>
      <w:pPr>
        <w:pStyle w:val="154"/>
        <w:numPr>
          <w:ilvl w:val="0"/>
          <w:numId w:val="1"/>
        </w:numPr>
        <w:spacing w:line="360" w:lineRule="auto"/>
        <w:jc w:val="center"/>
        <w:rPr>
          <w:rFonts w:ascii="Arial" w:hAnsi="Arial" w:cs="Arial"/>
        </w:rPr>
      </w:pPr>
    </w:p>
    <w:p>
      <w:pPr>
        <w:pStyle w:val="154"/>
        <w:numPr>
          <w:ilvl w:val="0"/>
          <w:numId w:val="1"/>
        </w:numPr>
        <w:spacing w:line="360" w:lineRule="auto"/>
        <w:jc w:val="center"/>
        <w:rPr>
          <w:rFonts w:ascii="Arial" w:hAnsi="Arial" w:cs="Arial"/>
        </w:rPr>
      </w:pPr>
    </w:p>
    <w:p>
      <w:pPr>
        <w:pStyle w:val="154"/>
        <w:numPr>
          <w:ilvl w:val="0"/>
          <w:numId w:val="1"/>
        </w:numPr>
        <w:spacing w:line="360" w:lineRule="auto"/>
        <w:ind w:left="0" w:firstLine="0"/>
        <w:jc w:val="both"/>
        <w:rPr>
          <w:rFonts w:ascii="Arial" w:hAnsi="Arial" w:cs="Arial"/>
          <w:highlight w:val="none"/>
        </w:rPr>
      </w:pPr>
      <w:r>
        <w:rPr>
          <w:rFonts w:ascii="Arial" w:hAnsi="Arial" w:cs="Arial"/>
        </w:rPr>
        <w:t>A empresa ______________________________________________, com sede na Rua/Av. ______________________________, inscrita no CNPJ sob o nº ___________________________, declara, sob as penas da Lei, que preenche plenam</w:t>
      </w:r>
      <w:r>
        <w:rPr>
          <w:rFonts w:ascii="Arial" w:hAnsi="Arial" w:cs="Arial"/>
          <w:highlight w:val="none"/>
        </w:rPr>
        <w:t xml:space="preserve">ente os requisitos estabelecidos no presente edital de </w:t>
      </w:r>
      <w:r>
        <w:rPr>
          <w:rFonts w:ascii="Arial" w:hAnsi="Arial" w:cs="Arial"/>
          <w:b/>
          <w:highlight w:val="none"/>
        </w:rPr>
        <w:t xml:space="preserve">PREGÃO PRESENCIAL Nº </w:t>
      </w:r>
      <w:r>
        <w:rPr>
          <w:rFonts w:hint="default" w:ascii="Arial" w:hAnsi="Arial" w:cs="Arial"/>
          <w:b/>
          <w:highlight w:val="none"/>
          <w:lang w:val="pt-BR"/>
        </w:rPr>
        <w:t>019/2023</w:t>
      </w:r>
      <w:r>
        <w:rPr>
          <w:rFonts w:ascii="Arial" w:hAnsi="Arial" w:cs="Arial"/>
          <w:b/>
          <w:highlight w:val="none"/>
        </w:rPr>
        <w:t xml:space="preserve">, </w:t>
      </w:r>
      <w:r>
        <w:rPr>
          <w:rFonts w:ascii="Arial" w:hAnsi="Arial" w:cs="Arial"/>
          <w:highlight w:val="none"/>
        </w:rPr>
        <w:t>nos termos do art. 4º, VII da Lei nº 10.520/2002.</w:t>
      </w:r>
    </w:p>
    <w:p>
      <w:pPr>
        <w:pStyle w:val="154"/>
        <w:numPr>
          <w:ilvl w:val="0"/>
          <w:numId w:val="1"/>
        </w:numPr>
        <w:spacing w:line="360" w:lineRule="auto"/>
        <w:ind w:left="0" w:firstLine="0"/>
        <w:rPr>
          <w:rFonts w:ascii="Arial" w:hAnsi="Arial" w:cs="Arial"/>
        </w:rPr>
      </w:pPr>
    </w:p>
    <w:p>
      <w:pPr>
        <w:pStyle w:val="154"/>
        <w:numPr>
          <w:ilvl w:val="0"/>
          <w:numId w:val="1"/>
        </w:numPr>
        <w:spacing w:line="360" w:lineRule="auto"/>
        <w:rPr>
          <w:rFonts w:ascii="Arial" w:hAnsi="Arial" w:cs="Arial"/>
        </w:rPr>
      </w:pPr>
    </w:p>
    <w:p>
      <w:pPr>
        <w:pStyle w:val="154"/>
        <w:numPr>
          <w:ilvl w:val="0"/>
          <w:numId w:val="1"/>
        </w:numPr>
        <w:spacing w:line="360" w:lineRule="auto"/>
        <w:rPr>
          <w:rFonts w:ascii="Arial" w:hAnsi="Arial" w:cs="Arial"/>
        </w:rPr>
      </w:pPr>
    </w:p>
    <w:p>
      <w:pPr>
        <w:pStyle w:val="154"/>
        <w:numPr>
          <w:ilvl w:val="0"/>
          <w:numId w:val="1"/>
        </w:numPr>
        <w:spacing w:line="360" w:lineRule="auto"/>
        <w:rPr>
          <w:rFonts w:ascii="Arial" w:hAnsi="Arial" w:cs="Arial"/>
        </w:rPr>
      </w:pPr>
    </w:p>
    <w:p>
      <w:pPr>
        <w:pStyle w:val="154"/>
        <w:numPr>
          <w:ilvl w:val="0"/>
          <w:numId w:val="1"/>
        </w:numPr>
        <w:spacing w:line="360" w:lineRule="auto"/>
        <w:jc w:val="center"/>
        <w:rPr>
          <w:rFonts w:ascii="Arial" w:hAnsi="Arial" w:eastAsia="Arial" w:cs="Arial"/>
        </w:rPr>
      </w:pPr>
      <w:r>
        <w:rPr>
          <w:rFonts w:ascii="Arial" w:hAnsi="Arial" w:cs="Arial"/>
        </w:rPr>
        <w:t>___________________________, _____ de _____________________ de 202</w:t>
      </w:r>
      <w:r>
        <w:rPr>
          <w:rFonts w:hint="default" w:ascii="Arial" w:hAnsi="Arial" w:cs="Arial"/>
          <w:lang w:val="pt-BR"/>
        </w:rPr>
        <w:t>3</w:t>
      </w:r>
      <w:r>
        <w:rPr>
          <w:rFonts w:ascii="Arial" w:hAnsi="Arial" w:cs="Arial"/>
        </w:rPr>
        <w:t>.</w:t>
      </w:r>
    </w:p>
    <w:p>
      <w:pPr>
        <w:pStyle w:val="154"/>
        <w:numPr>
          <w:ilvl w:val="0"/>
          <w:numId w:val="1"/>
        </w:numPr>
        <w:jc w:val="center"/>
        <w:rPr>
          <w:rFonts w:ascii="Arial" w:hAnsi="Arial" w:cs="Arial"/>
          <w:b/>
          <w:bCs/>
          <w:u w:val="single"/>
        </w:rPr>
      </w:pPr>
      <w:r>
        <w:rPr>
          <w:rFonts w:ascii="Arial" w:hAnsi="Arial" w:eastAsia="Arial" w:cs="Arial"/>
        </w:rPr>
        <w:t xml:space="preserve">                                            </w:t>
      </w:r>
      <w:r>
        <w:rPr>
          <w:rFonts w:ascii="Arial" w:hAnsi="Arial" w:cs="Arial"/>
        </w:rPr>
        <w:t>(local e data)</w:t>
      </w: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jc w:val="center"/>
        <w:rPr>
          <w:rFonts w:ascii="Arial" w:hAnsi="Arial" w:cs="Arial"/>
          <w:b/>
          <w:bCs/>
          <w:u w:val="single"/>
        </w:rPr>
      </w:pPr>
    </w:p>
    <w:p>
      <w:pPr>
        <w:pStyle w:val="154"/>
        <w:numPr>
          <w:ilvl w:val="0"/>
          <w:numId w:val="1"/>
        </w:numPr>
        <w:spacing w:line="360" w:lineRule="auto"/>
        <w:jc w:val="center"/>
        <w:rPr>
          <w:rFonts w:ascii="Arial" w:hAnsi="Arial" w:cs="Arial"/>
          <w:b/>
          <w:bCs/>
          <w:highlight w:val="none"/>
        </w:rPr>
      </w:pPr>
      <w:r>
        <w:rPr>
          <w:rFonts w:ascii="Arial" w:hAnsi="Arial" w:cs="Arial"/>
          <w:b/>
          <w:bCs/>
          <w:u w:val="single"/>
        </w:rPr>
        <w:t>ANEXO V</w:t>
      </w:r>
      <w:r>
        <w:rPr>
          <w:rFonts w:hint="default" w:ascii="Arial" w:hAnsi="Arial" w:cs="Arial"/>
          <w:b/>
          <w:bCs/>
          <w:highlight w:val="none"/>
          <w:u w:val="single"/>
          <w:lang w:val="pt-BR"/>
        </w:rPr>
        <w:t>I</w:t>
      </w:r>
    </w:p>
    <w:p>
      <w:pPr>
        <w:pStyle w:val="154"/>
        <w:numPr>
          <w:ilvl w:val="0"/>
          <w:numId w:val="1"/>
        </w:numPr>
        <w:spacing w:line="360" w:lineRule="auto"/>
        <w:jc w:val="center"/>
        <w:rPr>
          <w:rFonts w:ascii="Arial" w:hAnsi="Arial" w:cs="Arial"/>
          <w:b/>
          <w:bCs/>
          <w:highlight w:val="none"/>
        </w:rPr>
      </w:pPr>
      <w:r>
        <w:rPr>
          <w:rFonts w:ascii="Arial" w:hAnsi="Arial" w:cs="Arial"/>
          <w:b/>
          <w:bCs/>
          <w:highlight w:val="none"/>
        </w:rPr>
        <w:t xml:space="preserve">PREGÃO PRESENCIAL Nº </w:t>
      </w:r>
      <w:r>
        <w:rPr>
          <w:rFonts w:hint="default" w:ascii="Arial" w:hAnsi="Arial" w:cs="Arial"/>
          <w:b/>
          <w:bCs/>
          <w:highlight w:val="none"/>
          <w:lang w:val="pt-BR"/>
        </w:rPr>
        <w:t>019/2023</w:t>
      </w:r>
    </w:p>
    <w:p>
      <w:pPr>
        <w:jc w:val="center"/>
        <w:rPr>
          <w:rFonts w:hint="default" w:ascii="Arial" w:hAnsi="Arial" w:cs="Arial"/>
          <w:color w:val="000000" w:themeColor="text1"/>
          <w:highlight w:val="none"/>
          <w:lang w:val="pt-BR"/>
        </w:rPr>
      </w:pPr>
      <w:r>
        <w:rPr>
          <w:rFonts w:hint="default" w:ascii="Arial" w:hAnsi="Arial" w:cs="Arial"/>
          <w:color w:val="000000" w:themeColor="text1"/>
          <w:highlight w:val="none"/>
          <w:lang w:val="pt-BR"/>
        </w:rPr>
        <w:t>PLANILHA DE COMPOSIÇÃO DE CUSTOS</w:t>
      </w: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r>
        <w:rPr>
          <w:rFonts w:hint="default" w:ascii="Arial" w:hAnsi="Arial" w:cs="Arial"/>
          <w:color w:val="000000" w:themeColor="text1"/>
          <w:lang w:val="pt-BR"/>
        </w:rPr>
        <w:t>ANEXO EM FORMATO MICROSOFT EXCEL</w:t>
      </w: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jc w:val="center"/>
        <w:rPr>
          <w:rFonts w:hint="default" w:ascii="Arial" w:hAnsi="Arial" w:cs="Arial"/>
          <w:color w:val="000000" w:themeColor="text1"/>
          <w:lang w:val="pt-BR"/>
        </w:rPr>
      </w:pPr>
    </w:p>
    <w:p>
      <w:pPr>
        <w:pStyle w:val="154"/>
        <w:numPr>
          <w:ilvl w:val="0"/>
          <w:numId w:val="1"/>
        </w:numPr>
        <w:spacing w:line="360" w:lineRule="auto"/>
        <w:jc w:val="center"/>
        <w:rPr>
          <w:rFonts w:ascii="Arial" w:hAnsi="Arial" w:cs="Arial"/>
          <w:b/>
          <w:bCs/>
          <w:highlight w:val="none"/>
        </w:rPr>
      </w:pPr>
      <w:bookmarkStart w:id="0" w:name="_GoBack"/>
      <w:r>
        <w:rPr>
          <w:rFonts w:ascii="Arial" w:hAnsi="Arial" w:cs="Arial"/>
          <w:b/>
          <w:bCs/>
          <w:highlight w:val="none"/>
          <w:u w:val="single"/>
        </w:rPr>
        <w:t>ANEXO V</w:t>
      </w:r>
      <w:r>
        <w:rPr>
          <w:rFonts w:hint="default" w:ascii="Arial" w:hAnsi="Arial" w:cs="Arial"/>
          <w:b/>
          <w:bCs/>
          <w:highlight w:val="none"/>
          <w:u w:val="single"/>
          <w:lang w:val="pt-BR"/>
        </w:rPr>
        <w:t>II</w:t>
      </w:r>
    </w:p>
    <w:p>
      <w:pPr>
        <w:pStyle w:val="154"/>
        <w:numPr>
          <w:ilvl w:val="0"/>
          <w:numId w:val="1"/>
        </w:numPr>
        <w:spacing w:line="360" w:lineRule="auto"/>
        <w:jc w:val="center"/>
        <w:rPr>
          <w:rFonts w:ascii="Arial" w:hAnsi="Arial" w:cs="Arial"/>
          <w:b/>
          <w:bCs/>
          <w:highlight w:val="none"/>
        </w:rPr>
      </w:pPr>
      <w:r>
        <w:rPr>
          <w:rFonts w:ascii="Arial" w:hAnsi="Arial" w:cs="Arial"/>
          <w:b/>
          <w:bCs/>
          <w:highlight w:val="none"/>
        </w:rPr>
        <w:t xml:space="preserve">PREGÃO PRESENCIAL Nº </w:t>
      </w:r>
      <w:r>
        <w:rPr>
          <w:rFonts w:hint="default" w:ascii="Arial" w:hAnsi="Arial" w:cs="Arial"/>
          <w:b/>
          <w:bCs/>
          <w:highlight w:val="none"/>
          <w:lang w:val="pt-BR"/>
        </w:rPr>
        <w:t>019/2023</w:t>
      </w:r>
    </w:p>
    <w:p>
      <w:pPr>
        <w:pStyle w:val="154"/>
        <w:numPr>
          <w:ilvl w:val="0"/>
          <w:numId w:val="1"/>
        </w:numPr>
        <w:spacing w:line="360" w:lineRule="auto"/>
        <w:jc w:val="center"/>
        <w:rPr>
          <w:rFonts w:hint="default" w:ascii="Arial" w:hAnsi="Arial" w:cs="Arial"/>
          <w:b/>
          <w:bCs/>
          <w:highlight w:val="none"/>
          <w:lang w:val="en-US"/>
        </w:rPr>
      </w:pPr>
      <w:r>
        <w:rPr>
          <w:rFonts w:ascii="Arial" w:hAnsi="Arial" w:cs="Arial"/>
          <w:color w:val="00000A"/>
          <w:highlight w:val="none"/>
          <w:shd w:val="clear" w:color="auto" w:fill="FFFFFF"/>
        </w:rPr>
        <w:t>M</w:t>
      </w:r>
      <w:r>
        <w:rPr>
          <w:rFonts w:hint="default" w:ascii="Arial" w:hAnsi="Arial" w:cs="Arial"/>
          <w:color w:val="00000A"/>
          <w:highlight w:val="none"/>
          <w:shd w:val="clear" w:color="auto" w:fill="FFFFFF"/>
          <w:lang w:val="pt-BR"/>
        </w:rPr>
        <w:t>APAS EM ANEXO EM FORMATO PDF</w:t>
      </w:r>
    </w:p>
    <w:bookmarkEnd w:id="0"/>
    <w:p>
      <w:pPr>
        <w:jc w:val="both"/>
        <w:rPr>
          <w:rFonts w:hint="default" w:ascii="Arial" w:hAnsi="Arial" w:cs="Arial"/>
          <w:color w:val="000000" w:themeColor="text1"/>
          <w:lang w:val="pt-BR"/>
        </w:rPr>
      </w:pPr>
    </w:p>
    <w:sectPr>
      <w:type w:val="continuous"/>
      <w:pgSz w:w="11906" w:h="16838"/>
      <w:pgMar w:top="1134" w:right="1134" w:bottom="851" w:left="1134" w:header="709" w:footer="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Rounded MT Bold">
    <w:panose1 w:val="020F0704030504030204"/>
    <w:charset w:val="00"/>
    <w:family w:val="swiss"/>
    <w:pitch w:val="default"/>
    <w:sig w:usb0="00000003" w:usb1="00000000" w:usb2="00000000" w:usb3="00000000" w:csb0="20000001" w:csb1="00000000"/>
  </w:font>
  <w:font w:name="Ecofont_Spranq_eco_Sans">
    <w:altName w:val="Segoe Print"/>
    <w:panose1 w:val="00000000000000000000"/>
    <w:charset w:val="00"/>
    <w:family w:val="swiss"/>
    <w:pitch w:val="default"/>
    <w:sig w:usb0="00000000" w:usb1="00000000" w:usb2="00000000" w:usb3="00000000" w:csb0="00000000" w:csb1="00000000"/>
  </w:font>
  <w:font w:name="OpenSymbol, 'Arial Unicode MS'">
    <w:altName w:val="Segoe Print"/>
    <w:panose1 w:val="00000000000000000000"/>
    <w:charset w:val="02"/>
    <w:family w:val="auto"/>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Arial MT">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fldChar w:fldCharType="begin"/>
    </w:r>
    <w:r>
      <w:instrText xml:space="preserve"> PAGE </w:instrText>
    </w:r>
    <w:r>
      <w:fldChar w:fldCharType="separate"/>
    </w:r>
    <w:r>
      <w:t>29</w:t>
    </w:r>
    <w:r>
      <w:fldChar w:fldCharType="end"/>
    </w: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sz w:val="32"/>
      </w:rPr>
    </w:pPr>
    <w:r>
      <w:rPr>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89000" cy="1104900"/>
                  </a:xfrm>
                  <a:prstGeom prst="rect">
                    <a:avLst/>
                  </a:prstGeom>
                  <a:solidFill>
                    <a:srgbClr val="FFFFFF">
                      <a:alpha val="0"/>
                    </a:srgbClr>
                  </a:solidFill>
                  <a:ln>
                    <a:noFill/>
                  </a:ln>
                </pic:spPr>
              </pic:pic>
            </a:graphicData>
          </a:graphic>
        </wp:inline>
      </w:drawing>
    </w:r>
  </w:p>
  <w:p>
    <w:pPr>
      <w:pStyle w:val="23"/>
      <w:jc w:val="center"/>
      <w:rPr>
        <w:rFonts w:ascii="Arial" w:hAnsi="Arial" w:cs="Arial"/>
        <w:sz w:val="28"/>
      </w:rPr>
    </w:pPr>
    <w:r>
      <w:rPr>
        <w:rFonts w:ascii="Arial" w:hAnsi="Arial" w:cs="Arial"/>
        <w:sz w:val="32"/>
      </w:rPr>
      <w:t>MUNICÍPIO DE BOM PRINCÍPIO</w:t>
    </w:r>
  </w:p>
  <w:p>
    <w:pPr>
      <w:pStyle w:val="23"/>
      <w:jc w:val="center"/>
    </w:pPr>
    <w:r>
      <w:rPr>
        <w:rFonts w:ascii="Arial" w:hAnsi="Arial" w:cs="Arial"/>
        <w:sz w:val="28"/>
      </w:rPr>
      <w:t>Estado do Rio Grande do Sul</w:t>
    </w:r>
  </w:p>
  <w:p>
    <w:pPr>
      <w:pStyle w:val="23"/>
    </w:pPr>
  </w:p>
  <w:p>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0000002"/>
    <w:multiLevelType w:val="multilevel"/>
    <w:tmpl w:val="00000002"/>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3"/>
    <w:multiLevelType w:val="multilevel"/>
    <w:tmpl w:val="00000003"/>
    <w:lvl w:ilvl="0" w:tentative="0">
      <w:start w:val="1"/>
      <w:numFmt w:val="none"/>
      <w:suff w:val="nothing"/>
      <w:lvlText w:val=""/>
      <w:lvlJc w:val="left"/>
      <w:pPr>
        <w:tabs>
          <w:tab w:val="left" w:pos="0"/>
        </w:tabs>
        <w:ind w:left="432" w:hanging="432"/>
      </w:pPr>
      <w:rPr>
        <w:b/>
        <w:sz w:val="24"/>
      </w:rPr>
    </w:lvl>
    <w:lvl w:ilvl="1" w:tentative="0">
      <w:start w:val="1"/>
      <w:numFmt w:val="none"/>
      <w:suff w:val="nothing"/>
      <w:lvlText w:val=""/>
      <w:lvlJc w:val="left"/>
      <w:pPr>
        <w:tabs>
          <w:tab w:val="left" w:pos="0"/>
        </w:tabs>
        <w:ind w:left="576" w:hanging="576"/>
      </w:pPr>
    </w:lvl>
    <w:lvl w:ilvl="2" w:tentative="0">
      <w:start w:val="1"/>
      <w:numFmt w:val="none"/>
      <w:pStyle w:val="7"/>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0762603F"/>
    <w:multiLevelType w:val="multilevel"/>
    <w:tmpl w:val="0762603F"/>
    <w:lvl w:ilvl="0" w:tentative="0">
      <w:start w:val="1"/>
      <w:numFmt w:val="decimal"/>
      <w:lvlText w:val="%1"/>
      <w:lvlJc w:val="left"/>
      <w:pPr>
        <w:ind w:left="420" w:hanging="420"/>
      </w:pPr>
      <w:rPr>
        <w:rFonts w:hint="default"/>
        <w:color w:val="000000"/>
        <w:sz w:val="24"/>
      </w:rPr>
    </w:lvl>
    <w:lvl w:ilvl="1" w:tentative="0">
      <w:start w:val="1"/>
      <w:numFmt w:val="decimal"/>
      <w:lvlText w:val="%1.%2"/>
      <w:lvlJc w:val="left"/>
      <w:pPr>
        <w:ind w:left="420" w:hanging="420"/>
      </w:pPr>
      <w:rPr>
        <w:rFonts w:hint="default"/>
        <w:color w:val="000000"/>
        <w:sz w:val="24"/>
      </w:rPr>
    </w:lvl>
    <w:lvl w:ilvl="2" w:tentative="0">
      <w:start w:val="1"/>
      <w:numFmt w:val="decimal"/>
      <w:lvlText w:val="%1.%2.%3"/>
      <w:lvlJc w:val="left"/>
      <w:pPr>
        <w:ind w:left="720" w:hanging="720"/>
      </w:pPr>
      <w:rPr>
        <w:rFonts w:hint="default"/>
        <w:color w:val="000000"/>
        <w:sz w:val="24"/>
      </w:rPr>
    </w:lvl>
    <w:lvl w:ilvl="3" w:tentative="0">
      <w:start w:val="1"/>
      <w:numFmt w:val="decimal"/>
      <w:lvlText w:val="%1.%2.%3.%4"/>
      <w:lvlJc w:val="left"/>
      <w:pPr>
        <w:ind w:left="1080" w:hanging="1080"/>
      </w:pPr>
      <w:rPr>
        <w:rFonts w:hint="default"/>
        <w:color w:val="000000"/>
        <w:sz w:val="24"/>
      </w:rPr>
    </w:lvl>
    <w:lvl w:ilvl="4" w:tentative="0">
      <w:start w:val="1"/>
      <w:numFmt w:val="decimal"/>
      <w:lvlText w:val="%1.%2.%3.%4.%5"/>
      <w:lvlJc w:val="left"/>
      <w:pPr>
        <w:ind w:left="1080" w:hanging="1080"/>
      </w:pPr>
      <w:rPr>
        <w:rFonts w:hint="default"/>
        <w:color w:val="000000"/>
        <w:sz w:val="24"/>
      </w:rPr>
    </w:lvl>
    <w:lvl w:ilvl="5" w:tentative="0">
      <w:start w:val="1"/>
      <w:numFmt w:val="decimal"/>
      <w:lvlText w:val="%1.%2.%3.%4.%5.%6"/>
      <w:lvlJc w:val="left"/>
      <w:pPr>
        <w:ind w:left="1440" w:hanging="1440"/>
      </w:pPr>
      <w:rPr>
        <w:rFonts w:hint="default"/>
        <w:color w:val="000000"/>
        <w:sz w:val="24"/>
      </w:rPr>
    </w:lvl>
    <w:lvl w:ilvl="6" w:tentative="0">
      <w:start w:val="1"/>
      <w:numFmt w:val="decimal"/>
      <w:lvlText w:val="%1.%2.%3.%4.%5.%6.%7"/>
      <w:lvlJc w:val="left"/>
      <w:pPr>
        <w:ind w:left="1440" w:hanging="1440"/>
      </w:pPr>
      <w:rPr>
        <w:rFonts w:hint="default"/>
        <w:color w:val="000000"/>
        <w:sz w:val="24"/>
      </w:rPr>
    </w:lvl>
    <w:lvl w:ilvl="7" w:tentative="0">
      <w:start w:val="1"/>
      <w:numFmt w:val="decimal"/>
      <w:lvlText w:val="%1.%2.%3.%4.%5.%6.%7.%8"/>
      <w:lvlJc w:val="left"/>
      <w:pPr>
        <w:ind w:left="1800" w:hanging="1800"/>
      </w:pPr>
      <w:rPr>
        <w:rFonts w:hint="default"/>
        <w:color w:val="000000"/>
        <w:sz w:val="24"/>
      </w:rPr>
    </w:lvl>
    <w:lvl w:ilvl="8" w:tentative="0">
      <w:start w:val="1"/>
      <w:numFmt w:val="decimal"/>
      <w:lvlText w:val="%1.%2.%3.%4.%5.%6.%7.%8.%9"/>
      <w:lvlJc w:val="left"/>
      <w:pPr>
        <w:ind w:left="1800" w:hanging="1800"/>
      </w:pPr>
      <w:rPr>
        <w:rFonts w:hint="default"/>
        <w:color w:val="000000"/>
        <w:sz w:val="24"/>
      </w:rPr>
    </w:lvl>
  </w:abstractNum>
  <w:abstractNum w:abstractNumId="4">
    <w:nsid w:val="082F2D8B"/>
    <w:multiLevelType w:val="multilevel"/>
    <w:tmpl w:val="082F2D8B"/>
    <w:lvl w:ilvl="0" w:tentative="0">
      <w:start w:val="1"/>
      <w:numFmt w:val="none"/>
      <w:pStyle w:val="57"/>
      <w:lvlText w:val="%1"/>
      <w:lvlJc w:val="left"/>
      <w:pPr>
        <w:ind w:left="432" w:hanging="432"/>
      </w:pPr>
      <w:rPr>
        <w:rFonts w:cs="Arial"/>
      </w:rPr>
    </w:lvl>
    <w:lvl w:ilvl="1" w:tentative="0">
      <w:start w:val="1"/>
      <w:numFmt w:val="none"/>
      <w:lvlText w:val="%2"/>
      <w:lvlJc w:val="left"/>
      <w:pPr>
        <w:ind w:left="576" w:hanging="576"/>
      </w:pPr>
      <w:rPr>
        <w:color w:val="000000"/>
      </w:rPr>
    </w:lvl>
    <w:lvl w:ilvl="2" w:tentative="0">
      <w:start w:val="1"/>
      <w:numFmt w:val="none"/>
      <w:lvlText w:val="%3"/>
      <w:lvlJc w:val="left"/>
      <w:pPr>
        <w:ind w:left="720" w:hanging="720"/>
      </w:pPr>
    </w:lvl>
    <w:lvl w:ilvl="3" w:tentative="0">
      <w:start w:val="1"/>
      <w:numFmt w:val="none"/>
      <w:lvlText w:val="%4"/>
      <w:lvlJc w:val="left"/>
      <w:pPr>
        <w:ind w:left="864" w:hanging="864"/>
      </w:pPr>
    </w:lvl>
    <w:lvl w:ilvl="4" w:tentative="0">
      <w:start w:val="1"/>
      <w:numFmt w:val="none"/>
      <w:lvlText w:val="%5"/>
      <w:lvlJc w:val="left"/>
      <w:pPr>
        <w:ind w:left="1008" w:hanging="1008"/>
      </w:pPr>
    </w:lvl>
    <w:lvl w:ilvl="5" w:tentative="0">
      <w:start w:val="1"/>
      <w:numFmt w:val="none"/>
      <w:lvlText w:val="%6"/>
      <w:lvlJc w:val="left"/>
      <w:pPr>
        <w:ind w:left="1152" w:hanging="1152"/>
      </w:pPr>
    </w:lvl>
    <w:lvl w:ilvl="6" w:tentative="0">
      <w:start w:val="1"/>
      <w:numFmt w:val="none"/>
      <w:lvlText w:val="%7"/>
      <w:lvlJc w:val="left"/>
      <w:pPr>
        <w:ind w:left="1296" w:hanging="1296"/>
      </w:pPr>
    </w:lvl>
    <w:lvl w:ilvl="7" w:tentative="0">
      <w:start w:val="1"/>
      <w:numFmt w:val="none"/>
      <w:lvlText w:val="%8"/>
      <w:lvlJc w:val="left"/>
      <w:pPr>
        <w:ind w:left="1440" w:hanging="1440"/>
      </w:pPr>
    </w:lvl>
    <w:lvl w:ilvl="8" w:tentative="0">
      <w:start w:val="1"/>
      <w:numFmt w:val="none"/>
      <w:lvlText w:val="%9"/>
      <w:lvlJc w:val="left"/>
      <w:pPr>
        <w:ind w:left="1584" w:hanging="1584"/>
      </w:pPr>
    </w:lvl>
  </w:abstractNum>
  <w:abstractNum w:abstractNumId="5">
    <w:nsid w:val="35460469"/>
    <w:multiLevelType w:val="multilevel"/>
    <w:tmpl w:val="35460469"/>
    <w:lvl w:ilvl="0" w:tentative="0">
      <w:start w:val="1"/>
      <w:numFmt w:val="decimal"/>
      <w:pStyle w:val="49"/>
      <w:lvlText w:val="%1."/>
      <w:lvlJc w:val="left"/>
      <w:pPr>
        <w:ind w:left="360" w:hanging="360"/>
      </w:pPr>
      <w:rPr>
        <w:b/>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E35812"/>
    <w:rsid w:val="000121AA"/>
    <w:rsid w:val="00047850"/>
    <w:rsid w:val="00123DE9"/>
    <w:rsid w:val="0013624A"/>
    <w:rsid w:val="00155C2F"/>
    <w:rsid w:val="00161FB2"/>
    <w:rsid w:val="001B31DF"/>
    <w:rsid w:val="001C0C09"/>
    <w:rsid w:val="001C6310"/>
    <w:rsid w:val="001D00DF"/>
    <w:rsid w:val="002656B0"/>
    <w:rsid w:val="00296D1D"/>
    <w:rsid w:val="002A0CB0"/>
    <w:rsid w:val="002D2637"/>
    <w:rsid w:val="002E0657"/>
    <w:rsid w:val="003002E4"/>
    <w:rsid w:val="00311A3D"/>
    <w:rsid w:val="00322499"/>
    <w:rsid w:val="003717CD"/>
    <w:rsid w:val="003818A9"/>
    <w:rsid w:val="003A471A"/>
    <w:rsid w:val="003D7628"/>
    <w:rsid w:val="004626B8"/>
    <w:rsid w:val="00480536"/>
    <w:rsid w:val="004A1404"/>
    <w:rsid w:val="004A3DB4"/>
    <w:rsid w:val="004C5DFF"/>
    <w:rsid w:val="004D6F81"/>
    <w:rsid w:val="004F41FC"/>
    <w:rsid w:val="00502060"/>
    <w:rsid w:val="005121AD"/>
    <w:rsid w:val="0052793F"/>
    <w:rsid w:val="00533F57"/>
    <w:rsid w:val="00554E1C"/>
    <w:rsid w:val="00570032"/>
    <w:rsid w:val="00573AC2"/>
    <w:rsid w:val="005E6EEC"/>
    <w:rsid w:val="0061000D"/>
    <w:rsid w:val="00653999"/>
    <w:rsid w:val="00654C27"/>
    <w:rsid w:val="00655187"/>
    <w:rsid w:val="00665AEC"/>
    <w:rsid w:val="00685A34"/>
    <w:rsid w:val="006A6B80"/>
    <w:rsid w:val="00757A3D"/>
    <w:rsid w:val="007825F1"/>
    <w:rsid w:val="007C425A"/>
    <w:rsid w:val="007E6510"/>
    <w:rsid w:val="008258D8"/>
    <w:rsid w:val="008E04CA"/>
    <w:rsid w:val="008E7ED3"/>
    <w:rsid w:val="009158EB"/>
    <w:rsid w:val="00944DEA"/>
    <w:rsid w:val="009913D3"/>
    <w:rsid w:val="009E18EF"/>
    <w:rsid w:val="009E710E"/>
    <w:rsid w:val="00A114E9"/>
    <w:rsid w:val="00A634AC"/>
    <w:rsid w:val="00A66292"/>
    <w:rsid w:val="00A97942"/>
    <w:rsid w:val="00AE65CB"/>
    <w:rsid w:val="00B75EBE"/>
    <w:rsid w:val="00C06927"/>
    <w:rsid w:val="00C202CD"/>
    <w:rsid w:val="00C350AF"/>
    <w:rsid w:val="00C45FF7"/>
    <w:rsid w:val="00CB6FBA"/>
    <w:rsid w:val="00D16479"/>
    <w:rsid w:val="00D74B55"/>
    <w:rsid w:val="00DB04DC"/>
    <w:rsid w:val="00E039FD"/>
    <w:rsid w:val="00E35812"/>
    <w:rsid w:val="00E87471"/>
    <w:rsid w:val="00E97290"/>
    <w:rsid w:val="00EC6C52"/>
    <w:rsid w:val="00EC759D"/>
    <w:rsid w:val="00EF78A4"/>
    <w:rsid w:val="00F04B14"/>
    <w:rsid w:val="00F14C68"/>
    <w:rsid w:val="00F50B07"/>
    <w:rsid w:val="00F6727B"/>
    <w:rsid w:val="00FA3774"/>
    <w:rsid w:val="00FE1CFE"/>
    <w:rsid w:val="00FF204F"/>
    <w:rsid w:val="036A41B1"/>
    <w:rsid w:val="0DBC4CDD"/>
    <w:rsid w:val="19260509"/>
    <w:rsid w:val="27393413"/>
    <w:rsid w:val="2A6A635F"/>
    <w:rsid w:val="653345C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kern w:val="1"/>
      <w:sz w:val="24"/>
      <w:szCs w:val="24"/>
      <w:lang w:val="pt-BR" w:eastAsia="zh-CN" w:bidi="ar-SA"/>
    </w:rPr>
  </w:style>
  <w:style w:type="paragraph" w:styleId="2">
    <w:name w:val="heading 1"/>
    <w:basedOn w:val="3"/>
    <w:next w:val="5"/>
    <w:link w:val="43"/>
    <w:qFormat/>
    <w:uiPriority w:val="0"/>
    <w:pPr>
      <w:outlineLvl w:val="0"/>
    </w:pPr>
    <w:rPr>
      <w:b/>
      <w:bCs/>
      <w:sz w:val="32"/>
      <w:szCs w:val="32"/>
    </w:rPr>
  </w:style>
  <w:style w:type="paragraph" w:styleId="6">
    <w:name w:val="heading 2"/>
    <w:basedOn w:val="4"/>
    <w:next w:val="4"/>
    <w:link w:val="44"/>
    <w:qFormat/>
    <w:uiPriority w:val="0"/>
    <w:pPr>
      <w:keepNext/>
      <w:jc w:val="both"/>
      <w:outlineLvl w:val="1"/>
    </w:pPr>
    <w:rPr>
      <w:rFonts w:eastAsia="Arial Unicode MS"/>
      <w:b/>
      <w:bCs/>
    </w:rPr>
  </w:style>
  <w:style w:type="paragraph" w:styleId="7">
    <w:name w:val="heading 3"/>
    <w:basedOn w:val="1"/>
    <w:next w:val="1"/>
    <w:link w:val="28"/>
    <w:qFormat/>
    <w:uiPriority w:val="0"/>
    <w:pPr>
      <w:keepNext/>
      <w:numPr>
        <w:ilvl w:val="2"/>
        <w:numId w:val="1"/>
      </w:numPr>
      <w:autoSpaceDE w:val="0"/>
      <w:jc w:val="center"/>
      <w:outlineLvl w:val="2"/>
    </w:pPr>
    <w:rPr>
      <w:rFonts w:ascii="Arial" w:hAnsi="Arial" w:cs="Arial"/>
      <w:b/>
      <w:color w:val="000000"/>
      <w:sz w:val="22"/>
      <w:szCs w:val="22"/>
    </w:rPr>
  </w:style>
  <w:style w:type="paragraph" w:styleId="8">
    <w:name w:val="heading 4"/>
    <w:basedOn w:val="4"/>
    <w:next w:val="4"/>
    <w:link w:val="45"/>
    <w:qFormat/>
    <w:uiPriority w:val="0"/>
    <w:pPr>
      <w:keepNext/>
      <w:spacing w:before="120"/>
      <w:ind w:left="360"/>
      <w:jc w:val="both"/>
      <w:outlineLvl w:val="3"/>
    </w:pPr>
    <w:rPr>
      <w:rFonts w:ascii="Arial" w:hAnsi="Arial" w:eastAsia="Arial Unicode MS" w:cs="Arial"/>
      <w:b/>
      <w:bCs/>
      <w:color w:val="000000"/>
      <w:sz w:val="20"/>
    </w:rPr>
  </w:style>
  <w:style w:type="paragraph" w:styleId="9">
    <w:name w:val="heading 6"/>
    <w:basedOn w:val="4"/>
    <w:next w:val="4"/>
    <w:link w:val="46"/>
    <w:qFormat/>
    <w:uiPriority w:val="0"/>
    <w:pPr>
      <w:spacing w:before="240" w:after="60"/>
      <w:outlineLvl w:val="5"/>
    </w:pPr>
    <w:rPr>
      <w:rFonts w:ascii="Calibri" w:hAnsi="Calibri" w:eastAsia="Calibri" w:cs="Calibri"/>
      <w:b/>
      <w:bCs/>
      <w:sz w:val="22"/>
      <w:szCs w:val="22"/>
    </w:rPr>
  </w:style>
  <w:style w:type="paragraph" w:styleId="10">
    <w:name w:val="heading 7"/>
    <w:basedOn w:val="4"/>
    <w:next w:val="4"/>
    <w:link w:val="47"/>
    <w:qFormat/>
    <w:uiPriority w:val="0"/>
    <w:pPr>
      <w:spacing w:before="240" w:after="60"/>
      <w:outlineLvl w:val="6"/>
    </w:pPr>
  </w:style>
  <w:style w:type="paragraph" w:styleId="11">
    <w:name w:val="heading 9"/>
    <w:basedOn w:val="4"/>
    <w:next w:val="4"/>
    <w:link w:val="48"/>
    <w:qFormat/>
    <w:uiPriority w:val="0"/>
    <w:pPr>
      <w:spacing w:before="240" w:after="60"/>
      <w:outlineLvl w:val="8"/>
    </w:pPr>
    <w:rPr>
      <w:rFonts w:ascii="Arial" w:hAnsi="Arial" w:eastAsia="Arial" w:cs="Arial"/>
      <w:sz w:val="22"/>
      <w:szCs w:val="22"/>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3">
    <w:name w:val="Heading"/>
    <w:basedOn w:val="4"/>
    <w:next w:val="5"/>
    <w:qFormat/>
    <w:uiPriority w:val="0"/>
    <w:pPr>
      <w:keepNext/>
      <w:spacing w:before="240" w:after="120"/>
    </w:pPr>
    <w:rPr>
      <w:rFonts w:ascii="Arial" w:hAnsi="Arial" w:eastAsia="Microsoft YaHei" w:cs="Mangal"/>
      <w:sz w:val="28"/>
      <w:szCs w:val="28"/>
    </w:rPr>
  </w:style>
  <w:style w:type="paragraph" w:customStyle="1" w:styleId="4">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pt-BR" w:eastAsia="zh-CN" w:bidi="ar-SA"/>
    </w:rPr>
  </w:style>
  <w:style w:type="paragraph" w:customStyle="1" w:styleId="5">
    <w:name w:val="Text body"/>
    <w:basedOn w:val="4"/>
    <w:qFormat/>
    <w:uiPriority w:val="0"/>
    <w:pPr>
      <w:jc w:val="both"/>
    </w:pPr>
    <w:rPr>
      <w:rFonts w:ascii="Arial" w:hAnsi="Arial" w:eastAsia="Arial" w:cs="Arial"/>
      <w:color w:val="FF0000"/>
      <w:sz w:val="22"/>
      <w:szCs w:val="20"/>
    </w:rPr>
  </w:style>
  <w:style w:type="character" w:styleId="14">
    <w:name w:val="Strong"/>
    <w:basedOn w:val="12"/>
    <w:qFormat/>
    <w:uiPriority w:val="99"/>
    <w:rPr>
      <w:b/>
      <w:bCs/>
    </w:rPr>
  </w:style>
  <w:style w:type="character" w:styleId="15">
    <w:name w:val="Hyperlink"/>
    <w:qFormat/>
    <w:uiPriority w:val="0"/>
    <w:rPr>
      <w:color w:val="0000FF"/>
      <w:u w:val="single"/>
    </w:rPr>
  </w:style>
  <w:style w:type="character" w:styleId="16">
    <w:name w:val="page number"/>
    <w:basedOn w:val="17"/>
    <w:qFormat/>
    <w:uiPriority w:val="0"/>
  </w:style>
  <w:style w:type="character" w:customStyle="1" w:styleId="17">
    <w:name w:val="Fonte parág. padrão1"/>
    <w:qFormat/>
    <w:uiPriority w:val="0"/>
  </w:style>
  <w:style w:type="paragraph" w:styleId="18">
    <w:name w:val="List"/>
    <w:basedOn w:val="5"/>
    <w:qFormat/>
    <w:uiPriority w:val="0"/>
    <w:rPr>
      <w:rFonts w:cs="Mangal"/>
    </w:rPr>
  </w:style>
  <w:style w:type="paragraph" w:styleId="19">
    <w:name w:val="Body Text"/>
    <w:basedOn w:val="1"/>
    <w:link w:val="30"/>
    <w:qFormat/>
    <w:uiPriority w:val="0"/>
    <w:pPr>
      <w:jc w:val="both"/>
    </w:pPr>
    <w:rPr>
      <w:szCs w:val="20"/>
    </w:rPr>
  </w:style>
  <w:style w:type="paragraph" w:styleId="20">
    <w:name w:val="annotation text"/>
    <w:basedOn w:val="4"/>
    <w:link w:val="151"/>
    <w:qFormat/>
    <w:uiPriority w:val="0"/>
    <w:pPr>
      <w:widowControl w:val="0"/>
      <w:spacing w:line="276" w:lineRule="auto"/>
    </w:pPr>
    <w:rPr>
      <w:rFonts w:ascii="Liberation Serif" w:hAnsi="Liberation Serif" w:eastAsia="SimSun" w:cs="Arial"/>
      <w:sz w:val="20"/>
      <w:szCs w:val="20"/>
      <w:lang w:bidi="hi-IN"/>
    </w:rPr>
  </w:style>
  <w:style w:type="paragraph" w:styleId="21">
    <w:name w:val="Normal (Web)"/>
    <w:basedOn w:val="1"/>
    <w:link w:val="161"/>
    <w:qFormat/>
    <w:uiPriority w:val="99"/>
    <w:pPr>
      <w:spacing w:before="280" w:after="280"/>
    </w:pPr>
    <w:rPr>
      <w:rFonts w:ascii="Arial Unicode MS" w:hAnsi="Arial Unicode MS" w:cs="Arial Unicode MS"/>
    </w:rPr>
  </w:style>
  <w:style w:type="paragraph" w:styleId="22">
    <w:name w:val="Body Text 2"/>
    <w:basedOn w:val="1"/>
    <w:link w:val="160"/>
    <w:qFormat/>
    <w:uiPriority w:val="0"/>
    <w:pPr>
      <w:widowControl w:val="0"/>
      <w:autoSpaceDN w:val="0"/>
      <w:spacing w:after="120" w:line="480" w:lineRule="auto"/>
      <w:textAlignment w:val="baseline"/>
    </w:pPr>
    <w:rPr>
      <w:rFonts w:ascii="Liberation Serif" w:hAnsi="Liberation Serif" w:eastAsia="SimSun" w:cs="Mangal"/>
      <w:kern w:val="3"/>
      <w:szCs w:val="21"/>
      <w:lang w:bidi="hi-IN"/>
    </w:rPr>
  </w:style>
  <w:style w:type="paragraph" w:styleId="23">
    <w:name w:val="header"/>
    <w:basedOn w:val="1"/>
    <w:link w:val="32"/>
    <w:qFormat/>
    <w:uiPriority w:val="0"/>
    <w:pPr>
      <w:tabs>
        <w:tab w:val="center" w:pos="4419"/>
        <w:tab w:val="right" w:pos="8838"/>
      </w:tabs>
    </w:pPr>
    <w:rPr>
      <w:sz w:val="20"/>
      <w:szCs w:val="20"/>
    </w:rPr>
  </w:style>
  <w:style w:type="paragraph" w:styleId="24">
    <w:name w:val="footer"/>
    <w:basedOn w:val="1"/>
    <w:link w:val="35"/>
    <w:qFormat/>
    <w:uiPriority w:val="0"/>
    <w:pPr>
      <w:tabs>
        <w:tab w:val="center" w:pos="4252"/>
        <w:tab w:val="right" w:pos="8504"/>
      </w:tabs>
    </w:pPr>
  </w:style>
  <w:style w:type="paragraph" w:styleId="25">
    <w:name w:val="caption"/>
    <w:basedOn w:val="4"/>
    <w:next w:val="1"/>
    <w:qFormat/>
    <w:uiPriority w:val="0"/>
    <w:pPr>
      <w:suppressLineNumbers/>
      <w:spacing w:before="120" w:after="120"/>
    </w:pPr>
    <w:rPr>
      <w:rFonts w:cs="Mangal"/>
      <w:i/>
      <w:iCs/>
    </w:rPr>
  </w:style>
  <w:style w:type="paragraph" w:styleId="26">
    <w:name w:val="Balloon Text"/>
    <w:basedOn w:val="1"/>
    <w:link w:val="39"/>
    <w:unhideWhenUsed/>
    <w:qFormat/>
    <w:uiPriority w:val="0"/>
    <w:rPr>
      <w:rFonts w:ascii="Tahoma" w:hAnsi="Tahoma" w:cs="Tahoma"/>
      <w:sz w:val="16"/>
      <w:szCs w:val="16"/>
    </w:rPr>
  </w:style>
  <w:style w:type="table" w:styleId="27">
    <w:name w:val="Table Grid"/>
    <w:basedOn w:val="1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Título 3 Char"/>
    <w:basedOn w:val="12"/>
    <w:link w:val="7"/>
    <w:qFormat/>
    <w:uiPriority w:val="0"/>
    <w:rPr>
      <w:rFonts w:ascii="Arial" w:hAnsi="Arial" w:eastAsia="Times New Roman" w:cs="Arial"/>
      <w:b/>
      <w:color w:val="000000"/>
      <w:kern w:val="1"/>
      <w:lang w:eastAsia="zh-CN"/>
    </w:rPr>
  </w:style>
  <w:style w:type="character" w:customStyle="1" w:styleId="29">
    <w:name w:val="object"/>
    <w:basedOn w:val="12"/>
    <w:qFormat/>
    <w:uiPriority w:val="0"/>
  </w:style>
  <w:style w:type="character" w:customStyle="1" w:styleId="30">
    <w:name w:val="Corpo de texto Char"/>
    <w:basedOn w:val="12"/>
    <w:link w:val="19"/>
    <w:uiPriority w:val="0"/>
    <w:rPr>
      <w:rFonts w:ascii="Times New Roman" w:hAnsi="Times New Roman" w:eastAsia="Times New Roman" w:cs="Times New Roman"/>
      <w:kern w:val="1"/>
      <w:sz w:val="24"/>
      <w:szCs w:val="20"/>
      <w:lang w:eastAsia="zh-CN"/>
    </w:rPr>
  </w:style>
  <w:style w:type="paragraph" w:customStyle="1" w:styleId="31">
    <w:name w:val="Título1"/>
    <w:basedOn w:val="1"/>
    <w:next w:val="19"/>
    <w:qFormat/>
    <w:uiPriority w:val="0"/>
    <w:pPr>
      <w:ind w:left="-993"/>
      <w:jc w:val="center"/>
    </w:pPr>
    <w:rPr>
      <w:rFonts w:ascii="Arial Rounded MT Bold" w:hAnsi="Arial Rounded MT Bold" w:cs="Arial Rounded MT Bold"/>
      <w:b/>
      <w:sz w:val="20"/>
      <w:szCs w:val="20"/>
    </w:rPr>
  </w:style>
  <w:style w:type="character" w:customStyle="1" w:styleId="32">
    <w:name w:val="Cabeçalho Char"/>
    <w:basedOn w:val="12"/>
    <w:link w:val="23"/>
    <w:qFormat/>
    <w:uiPriority w:val="0"/>
    <w:rPr>
      <w:rFonts w:ascii="Times New Roman" w:hAnsi="Times New Roman" w:eastAsia="Times New Roman" w:cs="Times New Roman"/>
      <w:kern w:val="1"/>
      <w:sz w:val="20"/>
      <w:szCs w:val="20"/>
      <w:lang w:eastAsia="zh-CN"/>
    </w:rPr>
  </w:style>
  <w:style w:type="paragraph" w:customStyle="1" w:styleId="33">
    <w:name w:val="texto1"/>
    <w:basedOn w:val="1"/>
    <w:qFormat/>
    <w:uiPriority w:val="0"/>
    <w:pPr>
      <w:spacing w:before="280" w:after="280"/>
    </w:pPr>
    <w:rPr>
      <w:rFonts w:ascii="Arial Unicode MS" w:hAnsi="Arial Unicode MS" w:cs="Arial Unicode MS"/>
    </w:rPr>
  </w:style>
  <w:style w:type="paragraph" w:customStyle="1" w:styleId="34">
    <w:name w:val="Corpo de texto 21"/>
    <w:basedOn w:val="1"/>
    <w:qFormat/>
    <w:uiPriority w:val="0"/>
    <w:pPr>
      <w:autoSpaceDE w:val="0"/>
      <w:jc w:val="both"/>
    </w:pPr>
    <w:rPr>
      <w:rFonts w:ascii="Arial" w:hAnsi="Arial" w:cs="Arial"/>
      <w:b/>
      <w:bCs/>
      <w:color w:val="000000"/>
      <w:sz w:val="22"/>
      <w:szCs w:val="22"/>
    </w:rPr>
  </w:style>
  <w:style w:type="character" w:customStyle="1" w:styleId="35">
    <w:name w:val="Rodapé Char"/>
    <w:basedOn w:val="12"/>
    <w:link w:val="24"/>
    <w:qFormat/>
    <w:uiPriority w:val="0"/>
    <w:rPr>
      <w:rFonts w:ascii="Times New Roman" w:hAnsi="Times New Roman" w:eastAsia="Times New Roman" w:cs="Times New Roman"/>
      <w:kern w:val="1"/>
      <w:sz w:val="24"/>
      <w:szCs w:val="24"/>
      <w:lang w:eastAsia="zh-CN"/>
    </w:rPr>
  </w:style>
  <w:style w:type="paragraph" w:customStyle="1" w:styleId="36">
    <w:name w:val="Recuo de corpo de texto 21"/>
    <w:basedOn w:val="1"/>
    <w:qFormat/>
    <w:uiPriority w:val="0"/>
    <w:pPr>
      <w:spacing w:after="120" w:line="480" w:lineRule="auto"/>
      <w:ind w:left="283"/>
    </w:pPr>
  </w:style>
  <w:style w:type="paragraph" w:customStyle="1" w:styleId="37">
    <w:name w:val="Conteúdo da tabela"/>
    <w:basedOn w:val="1"/>
    <w:qFormat/>
    <w:uiPriority w:val="0"/>
    <w:pPr>
      <w:suppressLineNumbers/>
    </w:pPr>
  </w:style>
  <w:style w:type="paragraph" w:customStyle="1" w:styleId="38">
    <w:name w:val="Default"/>
    <w:qFormat/>
    <w:uiPriority w:val="0"/>
    <w:pPr>
      <w:suppressAutoHyphens/>
      <w:autoSpaceDE w:val="0"/>
      <w:spacing w:after="0" w:line="240" w:lineRule="auto"/>
    </w:pPr>
    <w:rPr>
      <w:rFonts w:ascii="Arial" w:hAnsi="Arial" w:eastAsia="Calibri" w:cs="Arial"/>
      <w:color w:val="000000"/>
      <w:sz w:val="24"/>
      <w:szCs w:val="24"/>
      <w:lang w:val="pt-BR" w:eastAsia="zh-CN" w:bidi="ar-SA"/>
    </w:rPr>
  </w:style>
  <w:style w:type="character" w:customStyle="1" w:styleId="39">
    <w:name w:val="Texto de balão Char"/>
    <w:basedOn w:val="12"/>
    <w:link w:val="26"/>
    <w:qFormat/>
    <w:uiPriority w:val="0"/>
    <w:rPr>
      <w:rFonts w:ascii="Tahoma" w:hAnsi="Tahoma" w:eastAsia="Times New Roman" w:cs="Tahoma"/>
      <w:kern w:val="1"/>
      <w:sz w:val="16"/>
      <w:szCs w:val="16"/>
      <w:lang w:eastAsia="zh-CN"/>
    </w:rPr>
  </w:style>
  <w:style w:type="paragraph" w:customStyle="1" w:styleId="40">
    <w:name w:val="Corpo do texto"/>
    <w:basedOn w:val="1"/>
    <w:uiPriority w:val="0"/>
    <w:pPr>
      <w:spacing w:after="140" w:line="288" w:lineRule="auto"/>
      <w:jc w:val="both"/>
    </w:pPr>
    <w:rPr>
      <w:color w:val="00000A"/>
      <w:kern w:val="0"/>
      <w:szCs w:val="20"/>
    </w:rPr>
  </w:style>
  <w:style w:type="paragraph" w:customStyle="1" w:styleId="41">
    <w:name w:val="Corpo de texto 22"/>
    <w:basedOn w:val="1"/>
    <w:qFormat/>
    <w:uiPriority w:val="0"/>
    <w:pPr>
      <w:spacing w:after="120" w:line="480" w:lineRule="auto"/>
    </w:pPr>
    <w:rPr>
      <w:color w:val="00000A"/>
      <w:kern w:val="0"/>
    </w:rPr>
  </w:style>
  <w:style w:type="paragraph" w:customStyle="1" w:styleId="42">
    <w:name w:val="Recuo de corpo de texto 22"/>
    <w:basedOn w:val="1"/>
    <w:qFormat/>
    <w:uiPriority w:val="0"/>
    <w:pPr>
      <w:ind w:left="1416"/>
      <w:jc w:val="both"/>
    </w:pPr>
    <w:rPr>
      <w:color w:val="00000A"/>
      <w:kern w:val="0"/>
    </w:rPr>
  </w:style>
  <w:style w:type="character" w:customStyle="1" w:styleId="43">
    <w:name w:val="Título 1 Char"/>
    <w:basedOn w:val="12"/>
    <w:link w:val="2"/>
    <w:qFormat/>
    <w:uiPriority w:val="0"/>
    <w:rPr>
      <w:rFonts w:ascii="Arial" w:hAnsi="Arial" w:eastAsia="Microsoft YaHei" w:cs="Mangal"/>
      <w:b/>
      <w:bCs/>
      <w:kern w:val="3"/>
      <w:sz w:val="32"/>
      <w:szCs w:val="32"/>
      <w:lang w:eastAsia="zh-CN"/>
    </w:rPr>
  </w:style>
  <w:style w:type="character" w:customStyle="1" w:styleId="44">
    <w:name w:val="Título 2 Char"/>
    <w:basedOn w:val="12"/>
    <w:link w:val="6"/>
    <w:qFormat/>
    <w:uiPriority w:val="0"/>
    <w:rPr>
      <w:rFonts w:ascii="Times New Roman" w:hAnsi="Times New Roman" w:eastAsia="Arial Unicode MS" w:cs="Times New Roman"/>
      <w:b/>
      <w:bCs/>
      <w:kern w:val="3"/>
      <w:sz w:val="24"/>
      <w:szCs w:val="24"/>
      <w:lang w:eastAsia="zh-CN"/>
    </w:rPr>
  </w:style>
  <w:style w:type="character" w:customStyle="1" w:styleId="45">
    <w:name w:val="Título 4 Char"/>
    <w:basedOn w:val="12"/>
    <w:link w:val="8"/>
    <w:qFormat/>
    <w:uiPriority w:val="0"/>
    <w:rPr>
      <w:rFonts w:ascii="Arial" w:hAnsi="Arial" w:eastAsia="Arial Unicode MS" w:cs="Arial"/>
      <w:b/>
      <w:bCs/>
      <w:color w:val="000000"/>
      <w:kern w:val="3"/>
      <w:sz w:val="20"/>
      <w:szCs w:val="24"/>
      <w:lang w:eastAsia="zh-CN"/>
    </w:rPr>
  </w:style>
  <w:style w:type="character" w:customStyle="1" w:styleId="46">
    <w:name w:val="Título 6 Char"/>
    <w:basedOn w:val="12"/>
    <w:link w:val="9"/>
    <w:uiPriority w:val="0"/>
    <w:rPr>
      <w:rFonts w:ascii="Calibri" w:hAnsi="Calibri" w:eastAsia="Calibri" w:cs="Calibri"/>
      <w:b/>
      <w:bCs/>
      <w:kern w:val="3"/>
      <w:lang w:eastAsia="zh-CN"/>
    </w:rPr>
  </w:style>
  <w:style w:type="character" w:customStyle="1" w:styleId="47">
    <w:name w:val="Título 7 Char"/>
    <w:basedOn w:val="12"/>
    <w:link w:val="10"/>
    <w:uiPriority w:val="0"/>
    <w:rPr>
      <w:rFonts w:ascii="Times New Roman" w:hAnsi="Times New Roman" w:eastAsia="Times New Roman" w:cs="Times New Roman"/>
      <w:kern w:val="3"/>
      <w:sz w:val="24"/>
      <w:szCs w:val="24"/>
      <w:lang w:eastAsia="zh-CN"/>
    </w:rPr>
  </w:style>
  <w:style w:type="character" w:customStyle="1" w:styleId="48">
    <w:name w:val="Título 9 Char"/>
    <w:basedOn w:val="12"/>
    <w:link w:val="11"/>
    <w:qFormat/>
    <w:uiPriority w:val="0"/>
    <w:rPr>
      <w:rFonts w:ascii="Arial" w:hAnsi="Arial" w:eastAsia="Arial" w:cs="Arial"/>
      <w:kern w:val="3"/>
      <w:lang w:eastAsia="zh-CN"/>
    </w:rPr>
  </w:style>
  <w:style w:type="paragraph" w:customStyle="1" w:styleId="49">
    <w:name w:val="Nivel 01"/>
    <w:basedOn w:val="2"/>
    <w:next w:val="1"/>
    <w:qFormat/>
    <w:uiPriority w:val="0"/>
    <w:pPr>
      <w:keepLines/>
      <w:numPr>
        <w:ilvl w:val="0"/>
        <w:numId w:val="2"/>
      </w:numPr>
      <w:tabs>
        <w:tab w:val="left" w:pos="-153"/>
      </w:tabs>
      <w:suppressAutoHyphens w:val="0"/>
      <w:spacing w:after="0"/>
      <w:jc w:val="both"/>
      <w:textAlignment w:val="auto"/>
    </w:pPr>
    <w:rPr>
      <w:rFonts w:ascii="Ecofont_Spranq_eco_Sans" w:hAnsi="Ecofont_Spranq_eco_Sans" w:eastAsia="Times New Roman" w:cs="Times New Roman"/>
      <w:color w:val="000000"/>
      <w:kern w:val="0"/>
      <w:sz w:val="20"/>
      <w:szCs w:val="20"/>
      <w:lang w:eastAsia="pt-BR"/>
    </w:rPr>
  </w:style>
  <w:style w:type="paragraph" w:customStyle="1" w:styleId="50">
    <w:name w:val="Index"/>
    <w:basedOn w:val="4"/>
    <w:qFormat/>
    <w:uiPriority w:val="0"/>
    <w:pPr>
      <w:suppressLineNumbers/>
    </w:pPr>
    <w:rPr>
      <w:rFonts w:cs="Mangal"/>
    </w:rPr>
  </w:style>
  <w:style w:type="paragraph" w:customStyle="1" w:styleId="51">
    <w:name w:val="Título2"/>
    <w:basedOn w:val="4"/>
    <w:next w:val="5"/>
    <w:qFormat/>
    <w:uiPriority w:val="0"/>
    <w:pPr>
      <w:jc w:val="center"/>
    </w:pPr>
    <w:rPr>
      <w:b/>
      <w:bCs/>
    </w:rPr>
  </w:style>
  <w:style w:type="paragraph" w:customStyle="1" w:styleId="52">
    <w:name w:val="Text body indent"/>
    <w:basedOn w:val="4"/>
    <w:qFormat/>
    <w:uiPriority w:val="0"/>
    <w:pPr>
      <w:ind w:firstLine="1416"/>
      <w:jc w:val="both"/>
    </w:pPr>
  </w:style>
  <w:style w:type="paragraph" w:customStyle="1" w:styleId="53">
    <w:name w:val="Corpo de texto 31"/>
    <w:basedOn w:val="4"/>
    <w:uiPriority w:val="0"/>
    <w:pPr>
      <w:spacing w:after="120"/>
    </w:pPr>
    <w:rPr>
      <w:sz w:val="16"/>
      <w:szCs w:val="16"/>
    </w:rPr>
  </w:style>
  <w:style w:type="paragraph" w:customStyle="1" w:styleId="54">
    <w:name w:val="Table Contents"/>
    <w:basedOn w:val="4"/>
    <w:qFormat/>
    <w:uiPriority w:val="0"/>
    <w:pPr>
      <w:suppressLineNumbers/>
    </w:pPr>
  </w:style>
  <w:style w:type="paragraph" w:customStyle="1" w:styleId="55">
    <w:name w:val="Table Heading"/>
    <w:basedOn w:val="54"/>
    <w:qFormat/>
    <w:uiPriority w:val="0"/>
    <w:pPr>
      <w:jc w:val="center"/>
    </w:pPr>
    <w:rPr>
      <w:b/>
      <w:bCs/>
    </w:rPr>
  </w:style>
  <w:style w:type="paragraph" w:customStyle="1" w:styleId="56">
    <w:name w:val="Frame contents"/>
    <w:basedOn w:val="4"/>
    <w:uiPriority w:val="0"/>
  </w:style>
  <w:style w:type="paragraph" w:customStyle="1" w:styleId="57">
    <w:name w:val="Heading 10"/>
    <w:basedOn w:val="3"/>
    <w:next w:val="5"/>
    <w:qFormat/>
    <w:uiPriority w:val="0"/>
    <w:pPr>
      <w:numPr>
        <w:ilvl w:val="0"/>
        <w:numId w:val="3"/>
      </w:numPr>
    </w:pPr>
    <w:rPr>
      <w:b/>
      <w:bCs/>
      <w:sz w:val="21"/>
      <w:szCs w:val="21"/>
    </w:rPr>
  </w:style>
  <w:style w:type="character" w:customStyle="1" w:styleId="58">
    <w:name w:val="WW8Num1z0"/>
    <w:uiPriority w:val="0"/>
    <w:rPr>
      <w:color w:val="000000"/>
      <w:szCs w:val="20"/>
    </w:rPr>
  </w:style>
  <w:style w:type="character" w:customStyle="1" w:styleId="59">
    <w:name w:val="WW8Num1z1"/>
    <w:uiPriority w:val="0"/>
  </w:style>
  <w:style w:type="character" w:customStyle="1" w:styleId="60">
    <w:name w:val="WW8Num1z2"/>
    <w:uiPriority w:val="0"/>
  </w:style>
  <w:style w:type="character" w:customStyle="1" w:styleId="61">
    <w:name w:val="WW8Num1z3"/>
    <w:uiPriority w:val="0"/>
  </w:style>
  <w:style w:type="character" w:customStyle="1" w:styleId="62">
    <w:name w:val="WW8Num1z4"/>
    <w:uiPriority w:val="0"/>
  </w:style>
  <w:style w:type="character" w:customStyle="1" w:styleId="63">
    <w:name w:val="WW8Num1z5"/>
    <w:uiPriority w:val="0"/>
  </w:style>
  <w:style w:type="character" w:customStyle="1" w:styleId="64">
    <w:name w:val="WW8Num1z6"/>
    <w:uiPriority w:val="0"/>
  </w:style>
  <w:style w:type="character" w:customStyle="1" w:styleId="65">
    <w:name w:val="WW8Num1z7"/>
    <w:uiPriority w:val="0"/>
  </w:style>
  <w:style w:type="character" w:customStyle="1" w:styleId="66">
    <w:name w:val="WW8Num1z8"/>
    <w:uiPriority w:val="0"/>
  </w:style>
  <w:style w:type="character" w:customStyle="1" w:styleId="67">
    <w:name w:val="WW8Num2z0"/>
    <w:uiPriority w:val="0"/>
    <w:rPr>
      <w:color w:val="000000"/>
      <w:szCs w:val="20"/>
    </w:rPr>
  </w:style>
  <w:style w:type="character" w:customStyle="1" w:styleId="68">
    <w:name w:val="WW8Num2z1"/>
    <w:uiPriority w:val="0"/>
  </w:style>
  <w:style w:type="character" w:customStyle="1" w:styleId="69">
    <w:name w:val="WW8Num2z2"/>
    <w:uiPriority w:val="0"/>
  </w:style>
  <w:style w:type="character" w:customStyle="1" w:styleId="70">
    <w:name w:val="WW8Num2z3"/>
    <w:uiPriority w:val="0"/>
  </w:style>
  <w:style w:type="character" w:customStyle="1" w:styleId="71">
    <w:name w:val="WW8Num2z4"/>
    <w:uiPriority w:val="0"/>
  </w:style>
  <w:style w:type="character" w:customStyle="1" w:styleId="72">
    <w:name w:val="WW8Num2z5"/>
    <w:uiPriority w:val="0"/>
  </w:style>
  <w:style w:type="character" w:customStyle="1" w:styleId="73">
    <w:name w:val="WW8Num2z6"/>
    <w:uiPriority w:val="0"/>
  </w:style>
  <w:style w:type="character" w:customStyle="1" w:styleId="74">
    <w:name w:val="WW8Num2z7"/>
    <w:uiPriority w:val="0"/>
  </w:style>
  <w:style w:type="character" w:customStyle="1" w:styleId="75">
    <w:name w:val="WW8Num2z8"/>
    <w:uiPriority w:val="0"/>
  </w:style>
  <w:style w:type="character" w:customStyle="1" w:styleId="76">
    <w:name w:val="WW8Num3z0"/>
    <w:uiPriority w:val="0"/>
    <w:rPr>
      <w:rFonts w:cs="Arial"/>
    </w:rPr>
  </w:style>
  <w:style w:type="character" w:customStyle="1" w:styleId="77">
    <w:name w:val="WW8Num3z1"/>
    <w:uiPriority w:val="0"/>
    <w:rPr>
      <w:color w:val="000000"/>
    </w:rPr>
  </w:style>
  <w:style w:type="character" w:customStyle="1" w:styleId="78">
    <w:name w:val="WW8Num3z2"/>
    <w:uiPriority w:val="0"/>
  </w:style>
  <w:style w:type="character" w:customStyle="1" w:styleId="79">
    <w:name w:val="WW8Num3z3"/>
    <w:uiPriority w:val="0"/>
  </w:style>
  <w:style w:type="character" w:customStyle="1" w:styleId="80">
    <w:name w:val="WW8Num3z4"/>
    <w:uiPriority w:val="0"/>
  </w:style>
  <w:style w:type="character" w:customStyle="1" w:styleId="81">
    <w:name w:val="WW8Num3z5"/>
    <w:uiPriority w:val="0"/>
  </w:style>
  <w:style w:type="character" w:customStyle="1" w:styleId="82">
    <w:name w:val="WW8Num3z6"/>
    <w:uiPriority w:val="0"/>
  </w:style>
  <w:style w:type="character" w:customStyle="1" w:styleId="83">
    <w:name w:val="WW8Num3z7"/>
    <w:uiPriority w:val="0"/>
  </w:style>
  <w:style w:type="character" w:customStyle="1" w:styleId="84">
    <w:name w:val="WW8Num3z8"/>
    <w:uiPriority w:val="0"/>
  </w:style>
  <w:style w:type="character" w:customStyle="1" w:styleId="85">
    <w:name w:val="WW8Num4z0"/>
    <w:uiPriority w:val="0"/>
    <w:rPr>
      <w:b/>
      <w:sz w:val="24"/>
    </w:rPr>
  </w:style>
  <w:style w:type="character" w:customStyle="1" w:styleId="86">
    <w:name w:val="WW8Num4z1"/>
    <w:uiPriority w:val="0"/>
  </w:style>
  <w:style w:type="character" w:customStyle="1" w:styleId="87">
    <w:name w:val="WW8Num4z2"/>
    <w:uiPriority w:val="0"/>
  </w:style>
  <w:style w:type="character" w:customStyle="1" w:styleId="88">
    <w:name w:val="WW8Num4z3"/>
    <w:uiPriority w:val="0"/>
  </w:style>
  <w:style w:type="character" w:customStyle="1" w:styleId="89">
    <w:name w:val="WW8Num4z4"/>
    <w:uiPriority w:val="0"/>
  </w:style>
  <w:style w:type="character" w:customStyle="1" w:styleId="90">
    <w:name w:val="WW8Num4z5"/>
    <w:uiPriority w:val="0"/>
  </w:style>
  <w:style w:type="character" w:customStyle="1" w:styleId="91">
    <w:name w:val="WW8Num4z6"/>
    <w:uiPriority w:val="0"/>
  </w:style>
  <w:style w:type="character" w:customStyle="1" w:styleId="92">
    <w:name w:val="WW8Num4z7"/>
    <w:uiPriority w:val="0"/>
  </w:style>
  <w:style w:type="character" w:customStyle="1" w:styleId="93">
    <w:name w:val="WW8Num4z8"/>
    <w:uiPriority w:val="0"/>
  </w:style>
  <w:style w:type="character" w:customStyle="1" w:styleId="94">
    <w:name w:val="WW8Num5z0"/>
    <w:uiPriority w:val="0"/>
    <w:rPr>
      <w:rFonts w:ascii="Arial" w:hAnsi="Arial" w:eastAsia="Arial" w:cs="Arial"/>
      <w:b/>
      <w:sz w:val="20"/>
    </w:rPr>
  </w:style>
  <w:style w:type="character" w:customStyle="1" w:styleId="95">
    <w:name w:val="WW8Num6z0"/>
    <w:uiPriority w:val="0"/>
    <w:rPr>
      <w:rFonts w:ascii="Arial" w:hAnsi="Arial" w:eastAsia="Times New Roman" w:cs="Times New Roman"/>
    </w:rPr>
  </w:style>
  <w:style w:type="character" w:customStyle="1" w:styleId="96">
    <w:name w:val="WW8Num6z1"/>
    <w:uiPriority w:val="0"/>
  </w:style>
  <w:style w:type="character" w:customStyle="1" w:styleId="97">
    <w:name w:val="WW8Num6z2"/>
    <w:uiPriority w:val="0"/>
  </w:style>
  <w:style w:type="character" w:customStyle="1" w:styleId="98">
    <w:name w:val="WW8Num6z3"/>
    <w:uiPriority w:val="0"/>
  </w:style>
  <w:style w:type="character" w:customStyle="1" w:styleId="99">
    <w:name w:val="WW8Num6z4"/>
    <w:uiPriority w:val="0"/>
  </w:style>
  <w:style w:type="character" w:customStyle="1" w:styleId="100">
    <w:name w:val="WW8Num6z5"/>
    <w:uiPriority w:val="0"/>
  </w:style>
  <w:style w:type="character" w:customStyle="1" w:styleId="101">
    <w:name w:val="WW8Num6z6"/>
    <w:uiPriority w:val="0"/>
  </w:style>
  <w:style w:type="character" w:customStyle="1" w:styleId="102">
    <w:name w:val="WW8Num6z7"/>
    <w:uiPriority w:val="0"/>
  </w:style>
  <w:style w:type="character" w:customStyle="1" w:styleId="103">
    <w:name w:val="WW8Num6z8"/>
    <w:uiPriority w:val="0"/>
  </w:style>
  <w:style w:type="character" w:customStyle="1" w:styleId="104">
    <w:name w:val="WW8Num7z0"/>
    <w:uiPriority w:val="0"/>
    <w:rPr>
      <w:rFonts w:ascii="Arial" w:hAnsi="Arial" w:eastAsia="Arial" w:cs="Arial"/>
      <w:sz w:val="20"/>
      <w:szCs w:val="20"/>
    </w:rPr>
  </w:style>
  <w:style w:type="character" w:customStyle="1" w:styleId="105">
    <w:name w:val="WW8Num7z1"/>
    <w:uiPriority w:val="0"/>
  </w:style>
  <w:style w:type="character" w:customStyle="1" w:styleId="106">
    <w:name w:val="WW8Num7z2"/>
    <w:uiPriority w:val="0"/>
  </w:style>
  <w:style w:type="character" w:customStyle="1" w:styleId="107">
    <w:name w:val="WW8Num7z3"/>
    <w:uiPriority w:val="0"/>
  </w:style>
  <w:style w:type="character" w:customStyle="1" w:styleId="108">
    <w:name w:val="WW8Num7z4"/>
    <w:uiPriority w:val="0"/>
  </w:style>
  <w:style w:type="character" w:customStyle="1" w:styleId="109">
    <w:name w:val="WW8Num7z5"/>
    <w:uiPriority w:val="0"/>
  </w:style>
  <w:style w:type="character" w:customStyle="1" w:styleId="110">
    <w:name w:val="WW8Num7z6"/>
    <w:uiPriority w:val="0"/>
  </w:style>
  <w:style w:type="character" w:customStyle="1" w:styleId="111">
    <w:name w:val="WW8Num7z7"/>
    <w:uiPriority w:val="0"/>
  </w:style>
  <w:style w:type="character" w:customStyle="1" w:styleId="112">
    <w:name w:val="WW8Num7z8"/>
    <w:uiPriority w:val="0"/>
  </w:style>
  <w:style w:type="character" w:customStyle="1" w:styleId="113">
    <w:name w:val="WW8Num5z1"/>
    <w:uiPriority w:val="0"/>
  </w:style>
  <w:style w:type="character" w:customStyle="1" w:styleId="114">
    <w:name w:val="WW8Num5z2"/>
    <w:uiPriority w:val="0"/>
  </w:style>
  <w:style w:type="character" w:customStyle="1" w:styleId="115">
    <w:name w:val="WW8Num5z3"/>
    <w:uiPriority w:val="0"/>
  </w:style>
  <w:style w:type="character" w:customStyle="1" w:styleId="116">
    <w:name w:val="WW8Num5z4"/>
    <w:uiPriority w:val="0"/>
  </w:style>
  <w:style w:type="character" w:customStyle="1" w:styleId="117">
    <w:name w:val="WW8Num5z5"/>
    <w:uiPriority w:val="0"/>
  </w:style>
  <w:style w:type="character" w:customStyle="1" w:styleId="118">
    <w:name w:val="WW8Num5z6"/>
    <w:uiPriority w:val="0"/>
  </w:style>
  <w:style w:type="character" w:customStyle="1" w:styleId="119">
    <w:name w:val="WW8Num5z7"/>
    <w:uiPriority w:val="0"/>
  </w:style>
  <w:style w:type="character" w:customStyle="1" w:styleId="120">
    <w:name w:val="WW8Num5z8"/>
    <w:uiPriority w:val="0"/>
  </w:style>
  <w:style w:type="character" w:customStyle="1" w:styleId="121">
    <w:name w:val="WW8Num8z0"/>
    <w:uiPriority w:val="0"/>
    <w:rPr>
      <w:color w:val="000000"/>
      <w:szCs w:val="20"/>
    </w:rPr>
  </w:style>
  <w:style w:type="character" w:customStyle="1" w:styleId="122">
    <w:name w:val="WW8Num8z1"/>
    <w:uiPriority w:val="0"/>
  </w:style>
  <w:style w:type="character" w:customStyle="1" w:styleId="123">
    <w:name w:val="WW8Num8z2"/>
    <w:uiPriority w:val="0"/>
  </w:style>
  <w:style w:type="character" w:customStyle="1" w:styleId="124">
    <w:name w:val="WW8Num8z3"/>
    <w:uiPriority w:val="0"/>
  </w:style>
  <w:style w:type="character" w:customStyle="1" w:styleId="125">
    <w:name w:val="WW8Num8z4"/>
    <w:uiPriority w:val="0"/>
  </w:style>
  <w:style w:type="character" w:customStyle="1" w:styleId="126">
    <w:name w:val="WW8Num8z5"/>
    <w:uiPriority w:val="0"/>
  </w:style>
  <w:style w:type="character" w:customStyle="1" w:styleId="127">
    <w:name w:val="WW8Num8z6"/>
    <w:uiPriority w:val="0"/>
  </w:style>
  <w:style w:type="character" w:customStyle="1" w:styleId="128">
    <w:name w:val="WW8Num8z7"/>
    <w:uiPriority w:val="0"/>
  </w:style>
  <w:style w:type="character" w:customStyle="1" w:styleId="129">
    <w:name w:val="WW8Num8z8"/>
    <w:uiPriority w:val="0"/>
  </w:style>
  <w:style w:type="character" w:customStyle="1" w:styleId="130">
    <w:name w:val="WW8Num9z0"/>
    <w:uiPriority w:val="0"/>
    <w:rPr>
      <w:color w:val="000000"/>
      <w:szCs w:val="20"/>
    </w:rPr>
  </w:style>
  <w:style w:type="character" w:customStyle="1" w:styleId="131">
    <w:name w:val="WW8Num9z1"/>
    <w:uiPriority w:val="0"/>
  </w:style>
  <w:style w:type="character" w:customStyle="1" w:styleId="132">
    <w:name w:val="WW8Num9z2"/>
    <w:uiPriority w:val="0"/>
  </w:style>
  <w:style w:type="character" w:customStyle="1" w:styleId="133">
    <w:name w:val="WW8Num9z3"/>
    <w:uiPriority w:val="0"/>
  </w:style>
  <w:style w:type="character" w:customStyle="1" w:styleId="134">
    <w:name w:val="WW8Num9z4"/>
    <w:uiPriority w:val="0"/>
  </w:style>
  <w:style w:type="character" w:customStyle="1" w:styleId="135">
    <w:name w:val="WW8Num9z5"/>
    <w:uiPriority w:val="0"/>
  </w:style>
  <w:style w:type="character" w:customStyle="1" w:styleId="136">
    <w:name w:val="WW8Num9z6"/>
    <w:uiPriority w:val="0"/>
  </w:style>
  <w:style w:type="character" w:customStyle="1" w:styleId="137">
    <w:name w:val="WW8Num9z7"/>
    <w:uiPriority w:val="0"/>
  </w:style>
  <w:style w:type="character" w:customStyle="1" w:styleId="138">
    <w:name w:val="WW8Num9z8"/>
    <w:uiPriority w:val="0"/>
  </w:style>
  <w:style w:type="character" w:customStyle="1" w:styleId="139">
    <w:name w:val="WW8Num10z0"/>
    <w:uiPriority w:val="0"/>
    <w:rPr>
      <w:color w:val="000000"/>
    </w:rPr>
  </w:style>
  <w:style w:type="character" w:customStyle="1" w:styleId="140">
    <w:name w:val="WW8Num10z1"/>
    <w:uiPriority w:val="0"/>
  </w:style>
  <w:style w:type="character" w:customStyle="1" w:styleId="141">
    <w:name w:val="WW8Num10z2"/>
    <w:uiPriority w:val="0"/>
  </w:style>
  <w:style w:type="character" w:customStyle="1" w:styleId="142">
    <w:name w:val="WW8Num10z3"/>
    <w:uiPriority w:val="0"/>
  </w:style>
  <w:style w:type="character" w:customStyle="1" w:styleId="143">
    <w:name w:val="WW8Num10z4"/>
    <w:uiPriority w:val="0"/>
  </w:style>
  <w:style w:type="character" w:customStyle="1" w:styleId="144">
    <w:name w:val="WW8Num10z5"/>
    <w:uiPriority w:val="0"/>
  </w:style>
  <w:style w:type="character" w:customStyle="1" w:styleId="145">
    <w:name w:val="WW8Num10z6"/>
    <w:uiPriority w:val="0"/>
  </w:style>
  <w:style w:type="character" w:customStyle="1" w:styleId="146">
    <w:name w:val="WW8Num10z7"/>
    <w:uiPriority w:val="0"/>
  </w:style>
  <w:style w:type="character" w:customStyle="1" w:styleId="147">
    <w:name w:val="WW8Num10z8"/>
    <w:uiPriority w:val="0"/>
  </w:style>
  <w:style w:type="character" w:customStyle="1" w:styleId="148">
    <w:name w:val="Internet link"/>
    <w:uiPriority w:val="0"/>
    <w:rPr>
      <w:color w:val="000080"/>
      <w:u w:val="single"/>
    </w:rPr>
  </w:style>
  <w:style w:type="character" w:customStyle="1" w:styleId="149">
    <w:name w:val="ListLabel 7"/>
    <w:uiPriority w:val="0"/>
    <w:rPr>
      <w:b/>
      <w:sz w:val="24"/>
    </w:rPr>
  </w:style>
  <w:style w:type="character" w:customStyle="1" w:styleId="150">
    <w:name w:val="Bullet Symbols"/>
    <w:uiPriority w:val="0"/>
    <w:rPr>
      <w:rFonts w:ascii="OpenSymbol, 'Arial Unicode MS'" w:hAnsi="OpenSymbol, 'Arial Unicode MS'" w:eastAsia="OpenSymbol, 'Arial Unicode MS'" w:cs="OpenSymbol, 'Arial Unicode MS'"/>
    </w:rPr>
  </w:style>
  <w:style w:type="character" w:customStyle="1" w:styleId="151">
    <w:name w:val="Texto de comentário Char"/>
    <w:basedOn w:val="12"/>
    <w:link w:val="20"/>
    <w:qFormat/>
    <w:uiPriority w:val="0"/>
    <w:rPr>
      <w:rFonts w:ascii="Liberation Serif" w:hAnsi="Liberation Serif" w:eastAsia="SimSun" w:cs="Arial"/>
      <w:kern w:val="3"/>
      <w:sz w:val="20"/>
      <w:szCs w:val="20"/>
      <w:lang w:eastAsia="zh-CN" w:bidi="hi-IN"/>
    </w:rPr>
  </w:style>
  <w:style w:type="paragraph" w:styleId="152">
    <w:name w:val="No Spacing"/>
    <w:qFormat/>
    <w:uiPriority w:val="0"/>
    <w:pPr>
      <w:suppressAutoHyphens/>
      <w:overflowPunct w:val="0"/>
      <w:autoSpaceDN w:val="0"/>
      <w:spacing w:after="0" w:line="240" w:lineRule="auto"/>
      <w:textAlignment w:val="baseline"/>
    </w:pPr>
    <w:rPr>
      <w:rFonts w:ascii="Calibri" w:hAnsi="Calibri" w:eastAsia="Calibri" w:cs="Times New Roman"/>
      <w:color w:val="00000A"/>
      <w:kern w:val="3"/>
      <w:sz w:val="22"/>
      <w:szCs w:val="22"/>
      <w:lang w:val="pt-BR" w:eastAsia="zh-CN" w:bidi="ar-SA"/>
    </w:rPr>
  </w:style>
  <w:style w:type="paragraph" w:customStyle="1" w:styleId="153">
    <w:name w:val="Parágrafo da Lista1"/>
    <w:basedOn w:val="1"/>
    <w:next w:val="154"/>
    <w:qFormat/>
    <w:uiPriority w:val="0"/>
    <w:pPr>
      <w:suppressAutoHyphens w:val="0"/>
      <w:autoSpaceDN w:val="0"/>
      <w:spacing w:after="200" w:line="276" w:lineRule="auto"/>
      <w:ind w:left="720"/>
    </w:pPr>
    <w:rPr>
      <w:rFonts w:ascii="Calibri" w:hAnsi="Calibri" w:eastAsia="Calibri"/>
      <w:kern w:val="0"/>
      <w:sz w:val="22"/>
      <w:szCs w:val="22"/>
      <w:lang w:eastAsia="en-US"/>
    </w:rPr>
  </w:style>
  <w:style w:type="paragraph" w:styleId="154">
    <w:name w:val="List Paragraph"/>
    <w:basedOn w:val="1"/>
    <w:qFormat/>
    <w:uiPriority w:val="34"/>
    <w:pPr>
      <w:widowControl w:val="0"/>
      <w:autoSpaceDN w:val="0"/>
      <w:spacing w:line="276" w:lineRule="auto"/>
      <w:ind w:left="720"/>
      <w:textAlignment w:val="baseline"/>
    </w:pPr>
    <w:rPr>
      <w:rFonts w:ascii="Liberation Serif" w:hAnsi="Liberation Serif" w:eastAsia="SimSun" w:cs="Mangal"/>
      <w:kern w:val="3"/>
      <w:szCs w:val="21"/>
      <w:lang w:bidi="hi-IN"/>
    </w:rPr>
  </w:style>
  <w:style w:type="character" w:customStyle="1" w:styleId="155">
    <w:name w:val="Nivel 01 Char"/>
    <w:basedOn w:val="12"/>
    <w:qFormat/>
    <w:uiPriority w:val="0"/>
    <w:rPr>
      <w:rFonts w:ascii="Ecofont_Spranq_eco_Sans" w:hAnsi="Ecofont_Spranq_eco_Sans" w:eastAsia="Times New Roman" w:cs="Times New Roman"/>
      <w:b/>
      <w:bCs/>
      <w:color w:val="000000"/>
      <w:kern w:val="0"/>
      <w:sz w:val="20"/>
      <w:szCs w:val="20"/>
      <w:lang w:eastAsia="pt-BR" w:bidi="ar-SA"/>
    </w:rPr>
  </w:style>
  <w:style w:type="paragraph" w:customStyle="1" w:styleId="156">
    <w:name w:val="PADRÃO"/>
    <w:uiPriority w:val="0"/>
    <w:pPr>
      <w:keepNext/>
      <w:widowControl w:val="0"/>
      <w:shd w:val="clear" w:color="auto" w:fill="FFFFFF"/>
      <w:autoSpaceDN w:val="0"/>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customStyle="1" w:styleId="157">
    <w:name w:val="WW-Corpo de texto 3"/>
    <w:basedOn w:val="1"/>
    <w:qFormat/>
    <w:uiPriority w:val="0"/>
    <w:pPr>
      <w:suppressAutoHyphens w:val="0"/>
      <w:autoSpaceDN w:val="0"/>
      <w:spacing w:line="360" w:lineRule="auto"/>
      <w:jc w:val="both"/>
    </w:pPr>
    <w:rPr>
      <w:kern w:val="0"/>
      <w:szCs w:val="20"/>
      <w:lang w:eastAsia="ar-SA"/>
    </w:rPr>
  </w:style>
  <w:style w:type="character" w:customStyle="1" w:styleId="158">
    <w:name w:val="Corpo de texto 2 Char"/>
    <w:basedOn w:val="12"/>
    <w:qFormat/>
    <w:uiPriority w:val="0"/>
    <w:rPr>
      <w:rFonts w:ascii="Arial" w:hAnsi="Arial" w:eastAsia="Arial"/>
      <w:sz w:val="22"/>
      <w:szCs w:val="20"/>
      <w:lang w:bidi="ar-SA"/>
    </w:rPr>
  </w:style>
  <w:style w:type="paragraph" w:customStyle="1" w:styleId="159">
    <w:name w:val="Table Paragraph"/>
    <w:basedOn w:val="1"/>
    <w:qFormat/>
    <w:uiPriority w:val="0"/>
    <w:pPr>
      <w:widowControl w:val="0"/>
      <w:suppressAutoHyphens w:val="0"/>
      <w:autoSpaceDE w:val="0"/>
      <w:autoSpaceDN w:val="0"/>
    </w:pPr>
    <w:rPr>
      <w:rFonts w:ascii="Arial MT" w:hAnsi="Arial MT" w:eastAsia="Arial MT" w:cs="Arial MT"/>
      <w:kern w:val="0"/>
      <w:sz w:val="22"/>
      <w:szCs w:val="22"/>
      <w:lang w:val="pt-PT" w:eastAsia="en-US"/>
    </w:rPr>
  </w:style>
  <w:style w:type="character" w:customStyle="1" w:styleId="160">
    <w:name w:val="Corpo de texto 2 Char1"/>
    <w:basedOn w:val="12"/>
    <w:link w:val="22"/>
    <w:qFormat/>
    <w:uiPriority w:val="0"/>
    <w:rPr>
      <w:rFonts w:ascii="Liberation Serif" w:hAnsi="Liberation Serif" w:eastAsia="SimSun" w:cs="Mangal"/>
      <w:kern w:val="3"/>
      <w:sz w:val="24"/>
      <w:szCs w:val="21"/>
      <w:lang w:eastAsia="zh-CN" w:bidi="hi-IN"/>
    </w:rPr>
  </w:style>
  <w:style w:type="character" w:customStyle="1" w:styleId="161">
    <w:name w:val="Normal (Web) Char"/>
    <w:link w:val="21"/>
    <w:qFormat/>
    <w:locked/>
    <w:uiPriority w:val="99"/>
    <w:rPr>
      <w:rFonts w:ascii="Arial Unicode MS" w:hAnsi="Arial Unicode MS" w:eastAsia="Times New Roman" w:cs="Arial Unicode MS"/>
      <w:kern w:val="1"/>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10102</Words>
  <Characters>54552</Characters>
  <Lines>454</Lines>
  <Paragraphs>129</Paragraphs>
  <TotalTime>24</TotalTime>
  <ScaleCrop>false</ScaleCrop>
  <LinksUpToDate>false</LinksUpToDate>
  <CharactersWithSpaces>64525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2022-05-03T18:35:00Z</dcterms:created>
  <dc:creator>Cesar Baumgratz</dc:creator>
  <cp:lastModifiedBy>Licitações</cp:lastModifiedBy>
  <cp:lastPrinted>2022-05-17T17:25:00Z</cp:lastPrinted>
  <dcterms:modified xsi:type="dcterms:W3CDTF">2023-06-06T11:07:33Z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BEF821341EC84089A55184B6593F980F</vt:lpwstr>
  </property>
</Properties>
</file>