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ANEXO IX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DECLARAÇÃO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(Para agentes culturais concorrentes às cotas destinadas a pessoas com deficiência)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Eu,  _________________________________________________________, CPF nº_______________________, RG nº ___________________, DECLARO para fins de participação no Edital de Chamamento Público nº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31/2026 -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PNAB Ciclo 2 – Município de Bom Princípio/RS que sou pessoa com deficiência.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Declaro, ainda, que integro a equipe do projeto na função de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highlight w:val="yellow"/>
          <w:u w:val="none"/>
          <w:vertAlign w:val="baseline"/>
          <w:rtl w:val="0"/>
        </w:rPr>
        <w:t xml:space="preserve">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 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Bom Princípio/RS, ......... de ................ de 2026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              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ASSINATURA DO DECLARANTE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NOME:.................................................................................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bookmarkStart w:colFirst="0" w:colLast="0" w:name="_heading=h.n3lrd479yib2" w:id="0"/>
    <w:bookmarkEnd w:id="0"/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5399730" cy="64770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647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1922586" cy="57435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22586" cy="5743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17IUPLUxbfE/rc9ZxtemQIJUnQ==">CgMxLjAyDmgubjNscmQ0Nzl5aWIyOAByITFsTzY3MVpLVTVrWmpqbjFLX2l4OWtfZWFlS2J6aWh1bw==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